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1" w:rsidRDefault="006730D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بحث ما در این بود</w:t>
      </w:r>
      <w:r w:rsidR="00E63796">
        <w:rPr>
          <w:rFonts w:cs="B Nazanin" w:hint="cs"/>
          <w:sz w:val="28"/>
          <w:szCs w:val="28"/>
          <w:rtl/>
        </w:rPr>
        <w:t xml:space="preserve"> که آیا صحت در معاملات و عبادات مجعول شارع است یا به أمر واقعی است ؟</w:t>
      </w:r>
    </w:p>
    <w:p w:rsidR="00E63796" w:rsidRDefault="00E6379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تفصیل را آخوند قائل شدند و تفصیل سومی را آیت الله خوئی بیان کردند.</w:t>
      </w:r>
    </w:p>
    <w:p w:rsidR="00B001F2" w:rsidRPr="00B001F2" w:rsidRDefault="00B001F2">
      <w:pPr>
        <w:rPr>
          <w:rFonts w:cs="B Nazanin"/>
          <w:b/>
          <w:bCs/>
          <w:sz w:val="28"/>
          <w:szCs w:val="28"/>
          <w:rtl/>
        </w:rPr>
      </w:pPr>
      <w:r w:rsidRPr="00B001F2">
        <w:rPr>
          <w:rFonts w:cs="B Nazanin" w:hint="cs"/>
          <w:b/>
          <w:bCs/>
          <w:sz w:val="28"/>
          <w:szCs w:val="28"/>
          <w:rtl/>
        </w:rPr>
        <w:t xml:space="preserve">تحقیقٌ: </w:t>
      </w:r>
    </w:p>
    <w:p w:rsidR="00B001F2" w:rsidRDefault="00B001F2">
      <w:pPr>
        <w:rPr>
          <w:rFonts w:cs="B Nazanin"/>
          <w:sz w:val="28"/>
          <w:szCs w:val="28"/>
          <w:rtl/>
        </w:rPr>
      </w:pPr>
      <w:r w:rsidRPr="00005619">
        <w:rPr>
          <w:rFonts w:cs="B Nazanin" w:hint="cs"/>
          <w:b/>
          <w:bCs/>
          <w:sz w:val="28"/>
          <w:szCs w:val="28"/>
          <w:rtl/>
        </w:rPr>
        <w:t>مقدمه اول:</w:t>
      </w:r>
      <w:r>
        <w:rPr>
          <w:rFonts w:cs="B Nazanin" w:hint="cs"/>
          <w:sz w:val="28"/>
          <w:szCs w:val="28"/>
          <w:rtl/>
        </w:rPr>
        <w:t xml:space="preserve"> صحّت و فساد از احوال و عوارض موجودات خارجیّه نیست </w:t>
      </w:r>
      <w:r w:rsidR="00AE12D9">
        <w:rPr>
          <w:rFonts w:cs="B Nazanin" w:hint="cs"/>
          <w:sz w:val="28"/>
          <w:szCs w:val="28"/>
          <w:rtl/>
        </w:rPr>
        <w:t xml:space="preserve">مثلا در علم طب سلامت از احوال </w:t>
      </w:r>
      <w:r w:rsidR="006730DA">
        <w:rPr>
          <w:rFonts w:cs="B Nazanin" w:hint="cs"/>
          <w:sz w:val="28"/>
          <w:szCs w:val="28"/>
          <w:rtl/>
        </w:rPr>
        <w:t xml:space="preserve">موجود خارجی است. </w:t>
      </w:r>
      <w:r w:rsidR="00AE12D9">
        <w:rPr>
          <w:rFonts w:cs="B Nazanin" w:hint="cs"/>
          <w:sz w:val="28"/>
          <w:szCs w:val="28"/>
          <w:rtl/>
        </w:rPr>
        <w:t>جسم انسان موضوع علم طب است اما صحّت و فساد مثل سلامت و بیماری در علم طب نیست که موضوعش خارجی باشد. شاهد این است که در آینده بحث می</w:t>
      </w:r>
      <w:r w:rsidR="00AE12D9">
        <w:rPr>
          <w:rFonts w:cs="B Nazanin"/>
          <w:sz w:val="28"/>
          <w:szCs w:val="28"/>
          <w:rtl/>
        </w:rPr>
        <w:softHyphen/>
      </w:r>
      <w:r w:rsidR="00AE12D9">
        <w:rPr>
          <w:rFonts w:cs="B Nazanin" w:hint="cs"/>
          <w:sz w:val="28"/>
          <w:szCs w:val="28"/>
          <w:rtl/>
        </w:rPr>
        <w:t>شود که آیا الفاظ عبادات و معاملات برای صحیح وضع شده است یا برای اعم</w:t>
      </w:r>
      <w:r w:rsidR="00974143">
        <w:rPr>
          <w:rFonts w:cs="B Nazanin" w:hint="cs"/>
          <w:sz w:val="28"/>
          <w:szCs w:val="28"/>
          <w:rtl/>
        </w:rPr>
        <w:t>؟</w:t>
      </w:r>
      <w:r w:rsidR="00AE12D9">
        <w:rPr>
          <w:rFonts w:cs="B Nazanin" w:hint="cs"/>
          <w:sz w:val="28"/>
          <w:szCs w:val="28"/>
          <w:rtl/>
        </w:rPr>
        <w:t xml:space="preserve"> </w:t>
      </w:r>
      <w:r w:rsidR="00005619">
        <w:rPr>
          <w:rFonts w:cs="B Nazanin" w:hint="cs"/>
          <w:sz w:val="28"/>
          <w:szCs w:val="28"/>
          <w:rtl/>
        </w:rPr>
        <w:t>و در آن ب</w:t>
      </w:r>
      <w:r w:rsidR="00974143">
        <w:rPr>
          <w:rFonts w:cs="B Nazanin" w:hint="cs"/>
          <w:sz w:val="28"/>
          <w:szCs w:val="28"/>
          <w:rtl/>
        </w:rPr>
        <w:t>حث کاری به موجودات خارجیّه نداریم</w:t>
      </w:r>
      <w:r w:rsidR="00005619">
        <w:rPr>
          <w:rFonts w:cs="B Nazanin" w:hint="cs"/>
          <w:sz w:val="28"/>
          <w:szCs w:val="28"/>
          <w:rtl/>
        </w:rPr>
        <w:t xml:space="preserve"> چه قائل به حقیقت شرعیه شویم و چه قائل به حقیقت شرعیه نشویم</w:t>
      </w:r>
      <w:r w:rsidR="00974143">
        <w:rPr>
          <w:rFonts w:cs="B Nazanin" w:hint="cs"/>
          <w:sz w:val="28"/>
          <w:szCs w:val="28"/>
          <w:rtl/>
        </w:rPr>
        <w:t>.</w:t>
      </w:r>
      <w:r w:rsidR="00005619">
        <w:rPr>
          <w:rFonts w:cs="B Nazanin" w:hint="cs"/>
          <w:sz w:val="28"/>
          <w:szCs w:val="28"/>
          <w:rtl/>
        </w:rPr>
        <w:t xml:space="preserve"> می</w:t>
      </w:r>
      <w:r w:rsidR="00005619">
        <w:rPr>
          <w:rFonts w:cs="B Nazanin"/>
          <w:sz w:val="28"/>
          <w:szCs w:val="28"/>
          <w:rtl/>
        </w:rPr>
        <w:softHyphen/>
      </w:r>
      <w:r w:rsidR="00005619">
        <w:rPr>
          <w:rFonts w:cs="B Nazanin" w:hint="cs"/>
          <w:sz w:val="28"/>
          <w:szCs w:val="28"/>
          <w:rtl/>
        </w:rPr>
        <w:t xml:space="preserve">خواهیم بدانیم لفظ صلاه </w:t>
      </w:r>
      <w:r w:rsidR="00974143">
        <w:rPr>
          <w:rFonts w:cs="B Nazanin" w:hint="cs"/>
          <w:sz w:val="28"/>
          <w:szCs w:val="28"/>
          <w:rtl/>
        </w:rPr>
        <w:t>و</w:t>
      </w:r>
      <w:r w:rsidR="00005619">
        <w:rPr>
          <w:rFonts w:cs="B Nazanin" w:hint="cs"/>
          <w:sz w:val="28"/>
          <w:szCs w:val="28"/>
          <w:rtl/>
        </w:rPr>
        <w:t>ضع برای نماز صحیح شده یا اعم از نماز صحیح و نماز باطل را نماز می</w:t>
      </w:r>
      <w:r w:rsidR="00005619">
        <w:rPr>
          <w:rFonts w:cs="B Nazanin"/>
          <w:sz w:val="28"/>
          <w:szCs w:val="28"/>
          <w:rtl/>
        </w:rPr>
        <w:softHyphen/>
      </w:r>
      <w:r w:rsidR="00974143">
        <w:rPr>
          <w:rFonts w:cs="B Nazanin" w:hint="cs"/>
          <w:sz w:val="28"/>
          <w:szCs w:val="28"/>
          <w:rtl/>
        </w:rPr>
        <w:t>گویند؟</w:t>
      </w:r>
    </w:p>
    <w:p w:rsidR="005C42BC" w:rsidRDefault="00845F3A">
      <w:pPr>
        <w:rPr>
          <w:rFonts w:cs="B Nazanin" w:hint="cs"/>
          <w:sz w:val="28"/>
          <w:szCs w:val="28"/>
          <w:rtl/>
        </w:rPr>
      </w:pPr>
      <w:r w:rsidRPr="00845F3A">
        <w:rPr>
          <w:rFonts w:cs="B Nazanin" w:hint="cs"/>
          <w:b/>
          <w:bCs/>
          <w:sz w:val="28"/>
          <w:szCs w:val="28"/>
          <w:rtl/>
        </w:rPr>
        <w:t>مقدمه دوم:</w:t>
      </w:r>
      <w:r>
        <w:rPr>
          <w:rFonts w:cs="B Nazanin" w:hint="cs"/>
          <w:sz w:val="28"/>
          <w:szCs w:val="28"/>
          <w:rtl/>
        </w:rPr>
        <w:t xml:space="preserve"> موضوع له الفاظ معانی است نه موجود خاص خارجی</w:t>
      </w:r>
      <w:r w:rsidR="005C42BC">
        <w:rPr>
          <w:rFonts w:cs="B Nazanin" w:hint="cs"/>
          <w:sz w:val="28"/>
          <w:szCs w:val="28"/>
          <w:rtl/>
        </w:rPr>
        <w:t>.</w:t>
      </w:r>
    </w:p>
    <w:p w:rsidR="00845F3A" w:rsidRDefault="00845F3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برهان ما این است ک</w:t>
      </w:r>
      <w:r w:rsidR="005C42BC">
        <w:rPr>
          <w:rFonts w:cs="B Nazanin" w:hint="cs"/>
          <w:sz w:val="28"/>
          <w:szCs w:val="28"/>
          <w:rtl/>
        </w:rPr>
        <w:t xml:space="preserve">ه وضع انتقال از لفظ به معنی است. </w:t>
      </w:r>
      <w:r>
        <w:rPr>
          <w:rFonts w:cs="B Nazanin" w:hint="cs"/>
          <w:sz w:val="28"/>
          <w:szCs w:val="28"/>
          <w:rtl/>
        </w:rPr>
        <w:t>انتقال یعنی با شندین لفظ ذهن شنونده منتقل به معنی شود و اگر موضوع له الفاظ موجود خاص خارجی باشد لازم می</w:t>
      </w:r>
      <w:r>
        <w:rPr>
          <w:rFonts w:cs="B Nazanin"/>
          <w:sz w:val="28"/>
          <w:szCs w:val="28"/>
          <w:rtl/>
        </w:rPr>
        <w:softHyphen/>
      </w:r>
      <w:r w:rsidR="00247244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ید که انتقال به معنی حاصل نشود  این خلاف حقیقت وضع است در نتیجه موضوع له الفاظ معانی مجرّد از وجود است</w:t>
      </w:r>
      <w:r w:rsidR="00247244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آنچه درخارج</w:t>
      </w:r>
      <w:r w:rsidR="00247244">
        <w:rPr>
          <w:rFonts w:cs="B Nazanin" w:hint="cs"/>
          <w:sz w:val="28"/>
          <w:szCs w:val="28"/>
          <w:rtl/>
        </w:rPr>
        <w:t xml:space="preserve"> وجود دارد</w:t>
      </w:r>
      <w:r>
        <w:rPr>
          <w:rFonts w:cs="B Nazanin" w:hint="cs"/>
          <w:sz w:val="28"/>
          <w:szCs w:val="28"/>
          <w:rtl/>
        </w:rPr>
        <w:t xml:space="preserve"> ع</w:t>
      </w:r>
      <w:r w:rsidR="00383C99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>لم است و لکن بحث ما در ع</w:t>
      </w:r>
      <w:r w:rsidR="00383C99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>لم شخص یا ع</w:t>
      </w:r>
      <w:r w:rsidR="00383C99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>لم جنس نیست بلکه بحث در صحت و فساد است که این دو لفظ و معنی هستند از لفظ صحّت ذهن ما به چه معنی منتقل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یا از لفظ فساد ذهن ما به چه معنی منتقل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ما این مطلب را در اصول باید تحقیق کنیم</w:t>
      </w:r>
      <w:r w:rsidR="00383C99">
        <w:rPr>
          <w:rFonts w:cs="B Nazanin" w:hint="cs"/>
          <w:sz w:val="28"/>
          <w:szCs w:val="28"/>
          <w:rtl/>
        </w:rPr>
        <w:t>.</w:t>
      </w:r>
    </w:p>
    <w:p w:rsidR="00383C99" w:rsidRDefault="00383C99">
      <w:pPr>
        <w:rPr>
          <w:rFonts w:cs="B Nazanin"/>
          <w:sz w:val="28"/>
          <w:szCs w:val="28"/>
          <w:rtl/>
        </w:rPr>
      </w:pPr>
      <w:r w:rsidRPr="00383C99">
        <w:rPr>
          <w:rFonts w:cs="B Nazanin" w:hint="cs"/>
          <w:b/>
          <w:bCs/>
          <w:sz w:val="28"/>
          <w:szCs w:val="28"/>
          <w:rtl/>
        </w:rPr>
        <w:t>مقدمه سوم:</w:t>
      </w:r>
      <w:r>
        <w:rPr>
          <w:rFonts w:cs="B Nazanin" w:hint="cs"/>
          <w:sz w:val="28"/>
          <w:szCs w:val="28"/>
          <w:rtl/>
        </w:rPr>
        <w:t xml:space="preserve"> بین شخصیَّت و جزئیت فرق است تشخُّص برای وجود است </w:t>
      </w:r>
      <w:r w:rsidR="00247244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موجود خارجی را موجود متشخِّص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گویند اما جزئیت دائر بین وجود و عدم است زیرا جزئی در مقابل کلی است ممکن است در خارج وجود داشته باشد و ممکن است وجود نداشته باشد </w:t>
      </w:r>
      <w:r w:rsidR="00656DF3">
        <w:rPr>
          <w:rFonts w:cs="B Nazanin" w:hint="cs"/>
          <w:sz w:val="28"/>
          <w:szCs w:val="28"/>
          <w:rtl/>
        </w:rPr>
        <w:t xml:space="preserve">و لذا معانی دو قسم است کلّی و جزئی و این تقسیم ارتباطی به خارج ندارد بلکه در </w:t>
      </w:r>
      <w:r w:rsidR="00A619CC">
        <w:rPr>
          <w:rFonts w:cs="B Nazanin" w:hint="cs"/>
          <w:sz w:val="28"/>
          <w:szCs w:val="28"/>
          <w:rtl/>
        </w:rPr>
        <w:t>م</w:t>
      </w:r>
      <w:r w:rsidR="00656DF3">
        <w:rPr>
          <w:rFonts w:cs="B Nazanin" w:hint="cs"/>
          <w:sz w:val="28"/>
          <w:szCs w:val="28"/>
          <w:rtl/>
        </w:rPr>
        <w:t xml:space="preserve">قابل معنی و مفهوم تقسیم شده است ( بحث خارج برای شخصیَّت است نه برای جزئیَّت) </w:t>
      </w:r>
      <w:r w:rsidR="005D036A">
        <w:rPr>
          <w:rFonts w:cs="B Nazanin" w:hint="cs"/>
          <w:sz w:val="28"/>
          <w:szCs w:val="28"/>
          <w:rtl/>
        </w:rPr>
        <w:t>و لذا اگر آخوند بین کلی و جزئی تفصیل قائل شد به اعتبار معنی است نه به اعتبار خارج چون خارج ظرف تشخُّص است نه ظرف جزئی</w:t>
      </w:r>
      <w:r w:rsidR="00A619CC">
        <w:rPr>
          <w:rFonts w:cs="B Nazanin" w:hint="cs"/>
          <w:sz w:val="28"/>
          <w:szCs w:val="28"/>
          <w:rtl/>
        </w:rPr>
        <w:t>.</w:t>
      </w:r>
      <w:r w:rsidR="005D036A">
        <w:rPr>
          <w:rFonts w:cs="B Nazanin" w:hint="cs"/>
          <w:sz w:val="28"/>
          <w:szCs w:val="28"/>
          <w:rtl/>
        </w:rPr>
        <w:t xml:space="preserve"> </w:t>
      </w:r>
    </w:p>
    <w:p w:rsidR="00E62D05" w:rsidRDefault="00E62D0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بله بین شخصیَّت و جزئیَّت مشترکاتی است از قبیل فرد لکن همین فرد به لحاظ اینکه در خارج موجود است و تشخُّص پیدا کرده است هم جزئی از انسان است و هم شخص انسان است اما اگر در خارج موجود نباشد </w:t>
      </w:r>
      <w:r w:rsidR="002E5C48">
        <w:rPr>
          <w:rFonts w:cs="B Nazanin" w:hint="cs"/>
          <w:sz w:val="28"/>
          <w:szCs w:val="28"/>
          <w:rtl/>
        </w:rPr>
        <w:t>تشخُّص نیست و لکن از جزئیَّت نمی</w:t>
      </w:r>
      <w:r w:rsidR="002E5C48">
        <w:rPr>
          <w:rFonts w:cs="B Nazanin"/>
          <w:sz w:val="28"/>
          <w:szCs w:val="28"/>
          <w:rtl/>
        </w:rPr>
        <w:softHyphen/>
      </w:r>
      <w:r w:rsidR="002E5C48">
        <w:rPr>
          <w:rFonts w:cs="B Nazanin" w:hint="cs"/>
          <w:sz w:val="28"/>
          <w:szCs w:val="28"/>
          <w:rtl/>
        </w:rPr>
        <w:t>افتد و جزئیَّت باقی است ( فرد از جزئیَّت نمی</w:t>
      </w:r>
      <w:r w:rsidR="002E5C48">
        <w:rPr>
          <w:rFonts w:cs="B Nazanin"/>
          <w:sz w:val="28"/>
          <w:szCs w:val="28"/>
          <w:rtl/>
        </w:rPr>
        <w:softHyphen/>
      </w:r>
      <w:r w:rsidR="002E5C48">
        <w:rPr>
          <w:rFonts w:cs="B Nazanin" w:hint="cs"/>
          <w:sz w:val="28"/>
          <w:szCs w:val="28"/>
          <w:rtl/>
        </w:rPr>
        <w:t xml:space="preserve">افتد) </w:t>
      </w:r>
    </w:p>
    <w:p w:rsidR="00AA3759" w:rsidRDefault="00AA375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این سه مقدمه اشکالات بر مبانی برخی از بزرگان روشن می</w:t>
      </w:r>
      <w:r>
        <w:rPr>
          <w:rFonts w:cs="B Nazanin"/>
          <w:sz w:val="28"/>
          <w:szCs w:val="28"/>
          <w:rtl/>
        </w:rPr>
        <w:softHyphen/>
      </w:r>
      <w:r w:rsidR="00EC51AF">
        <w:rPr>
          <w:rFonts w:cs="B Nazanin" w:hint="cs"/>
          <w:sz w:val="28"/>
          <w:szCs w:val="28"/>
          <w:rtl/>
        </w:rPr>
        <w:t>شود.</w:t>
      </w:r>
    </w:p>
    <w:p w:rsidR="00AA3759" w:rsidRDefault="00AA3759">
      <w:pPr>
        <w:rPr>
          <w:rFonts w:cs="B Nazanin"/>
          <w:sz w:val="28"/>
          <w:szCs w:val="28"/>
          <w:rtl/>
        </w:rPr>
      </w:pPr>
      <w:r w:rsidRPr="00EC51AF">
        <w:rPr>
          <w:rFonts w:cs="B Nazanin" w:hint="cs"/>
          <w:b/>
          <w:bCs/>
          <w:sz w:val="28"/>
          <w:szCs w:val="28"/>
          <w:rtl/>
        </w:rPr>
        <w:lastRenderedPageBreak/>
        <w:t>الف:</w:t>
      </w:r>
      <w:r w:rsidR="00EC51AF">
        <w:rPr>
          <w:rFonts w:cs="B Nazanin" w:hint="cs"/>
          <w:sz w:val="28"/>
          <w:szCs w:val="28"/>
          <w:rtl/>
        </w:rPr>
        <w:t xml:space="preserve"> آیت الله خوئی فرمودند: </w:t>
      </w:r>
      <w:r>
        <w:rPr>
          <w:rFonts w:cs="B Nazanin" w:hint="cs"/>
          <w:sz w:val="28"/>
          <w:szCs w:val="28"/>
          <w:rtl/>
        </w:rPr>
        <w:t>صحّت در معاملات مجعول است ، شارع حکم به ترتب اثر بیع خارجی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کند. بیعی که از بالغ ِ عاقل با معلومیَّت عوضین صورت بگیرد صحیح است و اگر یکی از این قیود نباشد فاسد است.</w:t>
      </w:r>
    </w:p>
    <w:p w:rsidR="00AA3759" w:rsidRDefault="00AA375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نقد ما این است که صحّت و فساد از احوال موجودات خارجیه نیست</w:t>
      </w:r>
      <w:r w:rsidR="0097048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کاری به بیع خارجی ندارد بلکه صحت و فساد از قبیل الفاظی هستند که برای معانی  مجرد از وجود وضع شده است </w:t>
      </w:r>
      <w:r w:rsidR="004E32E7">
        <w:rPr>
          <w:rFonts w:cs="B Nazanin" w:hint="cs"/>
          <w:sz w:val="28"/>
          <w:szCs w:val="28"/>
          <w:rtl/>
        </w:rPr>
        <w:t xml:space="preserve">علاوه بر آنکه جزئیَّت غیر از شخصیَّت است آنچه در ظرف خارج به عنوان فرد موجود است شخصیَّت است نه جزئیَّت لذا صحت و فساد کلی و جزئی دارد چون دارای معنای است که این معنی از یک سو کلی است و از سوی دیگر جزئی است </w:t>
      </w:r>
      <w:r w:rsidR="008B64E2">
        <w:rPr>
          <w:rFonts w:cs="B Nazanin" w:hint="cs"/>
          <w:sz w:val="28"/>
          <w:szCs w:val="28"/>
          <w:rtl/>
        </w:rPr>
        <w:t>لذا مجعول شرعی نخواهد بود ( به زودی می</w:t>
      </w:r>
      <w:r w:rsidR="008B64E2">
        <w:rPr>
          <w:rFonts w:cs="B Nazanin"/>
          <w:sz w:val="28"/>
          <w:szCs w:val="28"/>
          <w:rtl/>
        </w:rPr>
        <w:softHyphen/>
      </w:r>
      <w:r w:rsidR="008B64E2">
        <w:rPr>
          <w:rFonts w:cs="B Nazanin" w:hint="cs"/>
          <w:sz w:val="28"/>
          <w:szCs w:val="28"/>
          <w:rtl/>
        </w:rPr>
        <w:t xml:space="preserve">گوییم چرا مجعول شرعی نیست) </w:t>
      </w:r>
    </w:p>
    <w:p w:rsidR="008B64E2" w:rsidRDefault="008B64E2">
      <w:pPr>
        <w:rPr>
          <w:rFonts w:cs="B Nazanin"/>
          <w:sz w:val="28"/>
          <w:szCs w:val="28"/>
          <w:rtl/>
        </w:rPr>
      </w:pPr>
      <w:r w:rsidRPr="008B64E2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آیت الله مکارم در انوار الاصول ج ۱ ص ۶۱۰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 صحت ترتیب اثر مترقِّب است یعنی اثری که در انتظار آن هستند بایع و مشتری در انتظار معامله صحیح هستند و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خواهند اثر آن را که نقل و انتقال است را ببینند</w:t>
      </w:r>
      <w:r w:rsidR="00560DB3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8B64E2" w:rsidRDefault="008B64E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نقد ما این است که اثر برای خارج است در حالی صحت و فساد وصف موجود خارجی نیست بلکه الفاظی هستند که ذهن شنونده را منتقل به معنی خودش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چه ترتیب اثر در خارج انتظارش را بایع و مشتری بکشند چه انتظار آن را نکشند ذهن هر شنونده ای با شنیدن صحت و فساد به آن معنی منتقل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8C3DAA">
        <w:rPr>
          <w:rFonts w:cs="B Nazanin" w:hint="cs"/>
          <w:sz w:val="28"/>
          <w:szCs w:val="28"/>
          <w:rtl/>
        </w:rPr>
        <w:t xml:space="preserve"> کاری به موجود خارجی ندارد ( هر کسی این لفظ را بشنود ذهنش به آن معنی منتقل می</w:t>
      </w:r>
      <w:r w:rsidR="008C3DAA">
        <w:rPr>
          <w:rFonts w:cs="B Nazanin"/>
          <w:sz w:val="28"/>
          <w:szCs w:val="28"/>
          <w:rtl/>
        </w:rPr>
        <w:softHyphen/>
      </w:r>
      <w:r w:rsidR="008C3DAA">
        <w:rPr>
          <w:rFonts w:cs="B Nazanin" w:hint="cs"/>
          <w:sz w:val="28"/>
          <w:szCs w:val="28"/>
          <w:rtl/>
        </w:rPr>
        <w:t>شود  و لو داخل در معامله نباشد)</w:t>
      </w:r>
      <w:r w:rsidR="003F15BB">
        <w:rPr>
          <w:rFonts w:cs="B Nazanin" w:hint="cs"/>
          <w:sz w:val="28"/>
          <w:szCs w:val="28"/>
          <w:rtl/>
        </w:rPr>
        <w:t>.</w:t>
      </w:r>
    </w:p>
    <w:p w:rsidR="003F15BB" w:rsidRDefault="00467DD9">
      <w:pPr>
        <w:rPr>
          <w:rFonts w:cs="B Nazanin"/>
          <w:sz w:val="28"/>
          <w:szCs w:val="28"/>
          <w:rtl/>
        </w:rPr>
      </w:pPr>
      <w:r w:rsidRPr="00560DB3">
        <w:rPr>
          <w:rFonts w:cs="B Nazanin" w:hint="cs"/>
          <w:b/>
          <w:bCs/>
          <w:sz w:val="28"/>
          <w:szCs w:val="28"/>
          <w:rtl/>
        </w:rPr>
        <w:t>نتیجه:</w:t>
      </w:r>
      <w:r>
        <w:rPr>
          <w:rFonts w:cs="B Nazanin" w:hint="cs"/>
          <w:sz w:val="28"/>
          <w:szCs w:val="28"/>
          <w:rtl/>
        </w:rPr>
        <w:t xml:space="preserve"> از نظر ما صحّت و فساد به معنی تمامیَّت و عدم تمامیَّت است صلاه تام الاجزاء و الشرائط صلاه صحیح است تا کلمه صحت را مخاطب می</w:t>
      </w:r>
      <w:r>
        <w:rPr>
          <w:rFonts w:cs="B Nazanin"/>
          <w:sz w:val="28"/>
          <w:szCs w:val="28"/>
          <w:rtl/>
        </w:rPr>
        <w:softHyphen/>
      </w:r>
      <w:r w:rsidR="000A7742">
        <w:rPr>
          <w:rFonts w:cs="B Nazanin" w:hint="cs"/>
          <w:sz w:val="28"/>
          <w:szCs w:val="28"/>
          <w:rtl/>
        </w:rPr>
        <w:t>شنود</w:t>
      </w:r>
      <w:r>
        <w:rPr>
          <w:rFonts w:cs="B Nazanin" w:hint="cs"/>
          <w:sz w:val="28"/>
          <w:szCs w:val="28"/>
          <w:rtl/>
        </w:rPr>
        <w:t xml:space="preserve"> ذهنش منتقل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به تمامیَّت نمازی که برخی از اجزاء آن نباشد </w:t>
      </w:r>
      <w:r w:rsidR="006A51C9">
        <w:rPr>
          <w:rFonts w:cs="B Nazanin" w:hint="cs"/>
          <w:sz w:val="28"/>
          <w:szCs w:val="28"/>
          <w:rtl/>
        </w:rPr>
        <w:t>این نماز تمامیَّت ندارد و هکذا در معامله هم همین است .</w:t>
      </w:r>
    </w:p>
    <w:p w:rsidR="006A51C9" w:rsidRDefault="006A51C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آنچه در خارج اتفاق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افتد انطباق و عدم انطباق است یعنی صحت قابل انطباق بر صلاه عمر ، زید و ... و معامله تقی و حسن و ... در صورتی که تام الاجزاء و الشرائط باشد هست</w:t>
      </w:r>
      <w:r w:rsidR="000B1CF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انطباق و عدم انطباق قهری است </w:t>
      </w:r>
      <w:r w:rsidR="005B7F28">
        <w:rPr>
          <w:rFonts w:cs="B Nazanin" w:hint="cs"/>
          <w:sz w:val="28"/>
          <w:szCs w:val="28"/>
          <w:rtl/>
        </w:rPr>
        <w:t xml:space="preserve"> لذا می</w:t>
      </w:r>
      <w:r w:rsidR="005B7F28">
        <w:rPr>
          <w:rFonts w:cs="B Nazanin"/>
          <w:sz w:val="28"/>
          <w:szCs w:val="28"/>
          <w:rtl/>
        </w:rPr>
        <w:softHyphen/>
      </w:r>
      <w:r w:rsidR="005B7F28">
        <w:rPr>
          <w:rFonts w:cs="B Nazanin" w:hint="cs"/>
          <w:sz w:val="28"/>
          <w:szCs w:val="28"/>
          <w:rtl/>
        </w:rPr>
        <w:t>گویند الانطباق</w:t>
      </w:r>
      <w:r w:rsidR="000B1CFD">
        <w:rPr>
          <w:rFonts w:cs="B Nazanin" w:hint="cs"/>
          <w:sz w:val="28"/>
          <w:szCs w:val="28"/>
          <w:rtl/>
        </w:rPr>
        <w:t>ُ</w:t>
      </w:r>
      <w:r w:rsidR="005B7F28">
        <w:rPr>
          <w:rFonts w:cs="B Nazanin" w:hint="cs"/>
          <w:sz w:val="28"/>
          <w:szCs w:val="28"/>
          <w:rtl/>
        </w:rPr>
        <w:t xml:space="preserve"> قهری و الاجزاء عقلی و قتی منطبق بود عقل می</w:t>
      </w:r>
      <w:r w:rsidR="005B7F28">
        <w:rPr>
          <w:rFonts w:cs="B Nazanin"/>
          <w:sz w:val="28"/>
          <w:szCs w:val="28"/>
          <w:rtl/>
        </w:rPr>
        <w:softHyphen/>
      </w:r>
      <w:r w:rsidR="005B7F28">
        <w:rPr>
          <w:rFonts w:cs="B Nazanin" w:hint="cs"/>
          <w:sz w:val="28"/>
          <w:szCs w:val="28"/>
          <w:rtl/>
        </w:rPr>
        <w:t>گوید این نماز مجزی است  یعنی اعاده و قضا ساقط می</w:t>
      </w:r>
      <w:r w:rsidR="005B7F28">
        <w:rPr>
          <w:rFonts w:cs="B Nazanin"/>
          <w:sz w:val="28"/>
          <w:szCs w:val="28"/>
          <w:rtl/>
        </w:rPr>
        <w:softHyphen/>
      </w:r>
      <w:r w:rsidR="005B7F28">
        <w:rPr>
          <w:rFonts w:cs="B Nazanin" w:hint="cs"/>
          <w:sz w:val="28"/>
          <w:szCs w:val="28"/>
          <w:rtl/>
        </w:rPr>
        <w:t>شود.</w:t>
      </w:r>
    </w:p>
    <w:p w:rsidR="005B7F28" w:rsidRDefault="005B7F2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لذا صحت و فساد أمر واقعی است مثل انسان که یک أمر واقعی است و قابل انطباق بر تک تک افراد است همچنین صحت و فساد قابل انطباق بر معاملان و عبادات افراد است</w:t>
      </w:r>
      <w:r w:rsidR="000B1CFD">
        <w:rPr>
          <w:rFonts w:cs="B Nazanin" w:hint="cs"/>
          <w:sz w:val="28"/>
          <w:szCs w:val="28"/>
          <w:rtl/>
        </w:rPr>
        <w:t>.</w:t>
      </w:r>
    </w:p>
    <w:p w:rsidR="009A7136" w:rsidRPr="00E63796" w:rsidRDefault="009A713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بله در جای که صحت با اصول عملیه ثابت می</w:t>
      </w:r>
      <w:r>
        <w:rPr>
          <w:rFonts w:cs="B Nazanin"/>
          <w:sz w:val="28"/>
          <w:szCs w:val="28"/>
          <w:rtl/>
        </w:rPr>
        <w:softHyphen/>
      </w:r>
      <w:r w:rsidR="007049B2">
        <w:rPr>
          <w:rFonts w:cs="B Nazanin" w:hint="cs"/>
          <w:sz w:val="28"/>
          <w:szCs w:val="28"/>
          <w:rtl/>
        </w:rPr>
        <w:t>شود یا با قاعده فراغ یا تجاوز</w:t>
      </w:r>
      <w:bookmarkStart w:id="0" w:name="_GoBack"/>
      <w:bookmarkEnd w:id="0"/>
      <w:r w:rsidR="00B32F5D">
        <w:rPr>
          <w:rFonts w:cs="B Nazanin" w:hint="cs"/>
          <w:sz w:val="28"/>
          <w:szCs w:val="28"/>
          <w:rtl/>
        </w:rPr>
        <w:t xml:space="preserve"> و سایر قواعد ثانویه</w:t>
      </w:r>
      <w:r>
        <w:rPr>
          <w:rFonts w:cs="B Nazanin" w:hint="cs"/>
          <w:sz w:val="28"/>
          <w:szCs w:val="28"/>
          <w:rtl/>
        </w:rPr>
        <w:t xml:space="preserve"> ثابت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در آن جا مجعول شرعی است یعنی شارع باید جعل کند که استصحاب طهاره و قاعده تجاوز و لا حرج و .. حجت است ( حکم ظاهری را باید جعل کند) </w:t>
      </w:r>
    </w:p>
    <w:sectPr w:rsidR="009A7136" w:rsidRPr="00E63796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7"/>
    <w:rsid w:val="00005619"/>
    <w:rsid w:val="000A7742"/>
    <w:rsid w:val="000B1CFD"/>
    <w:rsid w:val="00247244"/>
    <w:rsid w:val="002E5C48"/>
    <w:rsid w:val="00351127"/>
    <w:rsid w:val="00383C99"/>
    <w:rsid w:val="003F15BB"/>
    <w:rsid w:val="00467DD9"/>
    <w:rsid w:val="004E32E7"/>
    <w:rsid w:val="00514E21"/>
    <w:rsid w:val="00516DDE"/>
    <w:rsid w:val="00560DB3"/>
    <w:rsid w:val="005B7F28"/>
    <w:rsid w:val="005C42BC"/>
    <w:rsid w:val="005D036A"/>
    <w:rsid w:val="00656DF3"/>
    <w:rsid w:val="006730DA"/>
    <w:rsid w:val="006A51C9"/>
    <w:rsid w:val="007049B2"/>
    <w:rsid w:val="00845F3A"/>
    <w:rsid w:val="008B64E2"/>
    <w:rsid w:val="008C3DAA"/>
    <w:rsid w:val="008D628B"/>
    <w:rsid w:val="0097048C"/>
    <w:rsid w:val="00974143"/>
    <w:rsid w:val="009A7136"/>
    <w:rsid w:val="00A619CC"/>
    <w:rsid w:val="00AA3759"/>
    <w:rsid w:val="00AE12D9"/>
    <w:rsid w:val="00B001F2"/>
    <w:rsid w:val="00B32F5D"/>
    <w:rsid w:val="00E62D05"/>
    <w:rsid w:val="00E63796"/>
    <w:rsid w:val="00E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A97A5-5803-4F50-B004-922C9E5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5</cp:revision>
  <dcterms:created xsi:type="dcterms:W3CDTF">2016-05-25T04:51:00Z</dcterms:created>
  <dcterms:modified xsi:type="dcterms:W3CDTF">2016-05-28T05:29:00Z</dcterms:modified>
</cp:coreProperties>
</file>