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8" w:rsidRDefault="00944818" w:rsidP="00DB05F2">
      <w:pPr>
        <w:rPr>
          <w:rFonts w:cs="B Nazanin"/>
          <w:sz w:val="28"/>
          <w:szCs w:val="28"/>
          <w:rtl/>
        </w:rPr>
      </w:pPr>
      <w:r w:rsidRPr="00DB05F2">
        <w:rPr>
          <w:rFonts w:cs="B Nazanin" w:hint="cs"/>
          <w:b/>
          <w:bCs/>
          <w:sz w:val="28"/>
          <w:szCs w:val="28"/>
          <w:rtl/>
        </w:rPr>
        <w:t>أمر چهارم:</w:t>
      </w:r>
      <w:r>
        <w:rPr>
          <w:rFonts w:cs="B Nazanin" w:hint="cs"/>
          <w:sz w:val="28"/>
          <w:szCs w:val="28"/>
          <w:rtl/>
        </w:rPr>
        <w:t xml:space="preserve"> مراد از عبادت چیست؟ </w:t>
      </w:r>
      <w:r w:rsidR="00DB05F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چهار تفسیر راجع به عبادت بیان شده است </w:t>
      </w:r>
    </w:p>
    <w:p w:rsidR="00944818" w:rsidRDefault="00944818">
      <w:pPr>
        <w:rPr>
          <w:rFonts w:cs="B Nazanin"/>
          <w:sz w:val="28"/>
          <w:szCs w:val="28"/>
          <w:rtl/>
        </w:rPr>
      </w:pPr>
      <w:r w:rsidRPr="00DB05F2">
        <w:rPr>
          <w:rFonts w:cs="B Nazanin" w:hint="cs"/>
          <w:b/>
          <w:bCs/>
          <w:sz w:val="28"/>
          <w:szCs w:val="28"/>
          <w:rtl/>
        </w:rPr>
        <w:t>تفسیر اول:</w:t>
      </w:r>
      <w:r>
        <w:rPr>
          <w:rFonts w:cs="B Nazanin" w:hint="cs"/>
          <w:sz w:val="28"/>
          <w:szCs w:val="28"/>
          <w:rtl/>
        </w:rPr>
        <w:t xml:space="preserve"> شیخ می</w:t>
      </w:r>
      <w:r>
        <w:rPr>
          <w:rFonts w:cs="B Nazanin"/>
          <w:sz w:val="28"/>
          <w:szCs w:val="28"/>
          <w:rtl/>
        </w:rPr>
        <w:softHyphen/>
      </w:r>
      <w:r w:rsidR="00DB05F2">
        <w:rPr>
          <w:rFonts w:cs="B Nazanin" w:hint="cs"/>
          <w:sz w:val="28"/>
          <w:szCs w:val="28"/>
          <w:rtl/>
        </w:rPr>
        <w:t>فرماید: العبادهُ ما اُ</w:t>
      </w:r>
      <w:r>
        <w:rPr>
          <w:rFonts w:cs="B Nazanin" w:hint="cs"/>
          <w:sz w:val="28"/>
          <w:szCs w:val="28"/>
          <w:rtl/>
        </w:rPr>
        <w:t xml:space="preserve">مرَ به لاجل تعبدِ به </w:t>
      </w:r>
      <w:r w:rsidR="00DB05F2"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 xml:space="preserve">مطارح الانظار ج ۱ ص ۷۲۹ </w:t>
      </w:r>
      <w:r w:rsidR="00DB05F2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 xml:space="preserve"> عبادت آن چیزی است که بخاطر عبادیتش به آن أمر شده است </w:t>
      </w:r>
    </w:p>
    <w:p w:rsidR="00671F17" w:rsidRDefault="00671F1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 اشکال بر این تعریف وارد است</w:t>
      </w:r>
      <w:r w:rsidR="00DB05F2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671F17" w:rsidRDefault="00671F17">
      <w:pPr>
        <w:rPr>
          <w:rFonts w:cs="B Nazanin"/>
          <w:sz w:val="28"/>
          <w:szCs w:val="28"/>
          <w:rtl/>
        </w:rPr>
      </w:pPr>
      <w:r w:rsidRPr="00DB05F2">
        <w:rPr>
          <w:rFonts w:cs="B Nazanin" w:hint="cs"/>
          <w:b/>
          <w:bCs/>
          <w:sz w:val="28"/>
          <w:szCs w:val="28"/>
          <w:rtl/>
        </w:rPr>
        <w:t>اشکال اول:</w:t>
      </w:r>
      <w:r>
        <w:rPr>
          <w:rFonts w:cs="B Nazanin" w:hint="cs"/>
          <w:sz w:val="28"/>
          <w:szCs w:val="28"/>
          <w:rtl/>
        </w:rPr>
        <w:t xml:space="preserve"> این تعریف دوری است زیرا خود عبادت در تعریف اخذ شده اس</w:t>
      </w:r>
      <w:r w:rsidR="00447541">
        <w:rPr>
          <w:rFonts w:cs="B Nazanin" w:hint="cs"/>
          <w:sz w:val="28"/>
          <w:szCs w:val="28"/>
          <w:rtl/>
        </w:rPr>
        <w:t>ت (کلمه تعبُّد به معنی عبادت است)</w:t>
      </w:r>
    </w:p>
    <w:p w:rsidR="00671F17" w:rsidRDefault="00671F17">
      <w:pPr>
        <w:rPr>
          <w:rFonts w:cs="B Nazanin"/>
          <w:sz w:val="28"/>
          <w:szCs w:val="28"/>
          <w:rtl/>
        </w:rPr>
      </w:pPr>
      <w:r w:rsidRPr="00447541">
        <w:rPr>
          <w:rFonts w:cs="B Nazanin" w:hint="cs"/>
          <w:b/>
          <w:bCs/>
          <w:sz w:val="28"/>
          <w:szCs w:val="28"/>
          <w:rtl/>
        </w:rPr>
        <w:t>اشکال دوم:</w:t>
      </w:r>
      <w:r>
        <w:rPr>
          <w:rFonts w:cs="B Nazanin" w:hint="cs"/>
          <w:sz w:val="28"/>
          <w:szCs w:val="28"/>
          <w:rtl/>
        </w:rPr>
        <w:t xml:space="preserve"> ما امر به محال است متعلَّق نهی شود </w:t>
      </w:r>
      <w:r w:rsidR="00DA7F4F">
        <w:rPr>
          <w:rFonts w:cs="B Nazanin" w:hint="cs"/>
          <w:sz w:val="28"/>
          <w:szCs w:val="28"/>
          <w:rtl/>
        </w:rPr>
        <w:t>یعنی عبادتی که أمر فعلی دارد محال است که متعلَّق نهی شود زیرا اجتماع أمر و نهی لازم می</w:t>
      </w:r>
      <w:r w:rsidR="00DA7F4F">
        <w:rPr>
          <w:rFonts w:cs="B Nazanin"/>
          <w:sz w:val="28"/>
          <w:szCs w:val="28"/>
          <w:rtl/>
        </w:rPr>
        <w:softHyphen/>
      </w:r>
      <w:r w:rsidR="00447541">
        <w:rPr>
          <w:rFonts w:cs="B Nazanin" w:hint="cs"/>
          <w:sz w:val="28"/>
          <w:szCs w:val="28"/>
          <w:rtl/>
        </w:rPr>
        <w:t>آ</w:t>
      </w:r>
      <w:r w:rsidR="00DA7F4F">
        <w:rPr>
          <w:rFonts w:cs="B Nazanin" w:hint="cs"/>
          <w:sz w:val="28"/>
          <w:szCs w:val="28"/>
          <w:rtl/>
        </w:rPr>
        <w:t xml:space="preserve">ید و </w:t>
      </w:r>
      <w:r w:rsidR="00447541">
        <w:rPr>
          <w:rFonts w:cs="B Nazanin" w:hint="cs"/>
          <w:sz w:val="28"/>
          <w:szCs w:val="28"/>
          <w:rtl/>
        </w:rPr>
        <w:t xml:space="preserve">در نتیجه </w:t>
      </w:r>
      <w:r w:rsidR="00DA7F4F">
        <w:rPr>
          <w:rFonts w:cs="B Nazanin" w:hint="cs"/>
          <w:sz w:val="28"/>
          <w:szCs w:val="28"/>
          <w:rtl/>
        </w:rPr>
        <w:t>مشکل إجتماع ضدین پیش می</w:t>
      </w:r>
      <w:r w:rsidR="00DA7F4F">
        <w:rPr>
          <w:rFonts w:cs="B Nazanin"/>
          <w:sz w:val="28"/>
          <w:szCs w:val="28"/>
          <w:rtl/>
        </w:rPr>
        <w:softHyphen/>
      </w:r>
      <w:r w:rsidR="00DA7F4F">
        <w:rPr>
          <w:rFonts w:cs="B Nazanin" w:hint="cs"/>
          <w:sz w:val="28"/>
          <w:szCs w:val="28"/>
          <w:rtl/>
        </w:rPr>
        <w:t>آید</w:t>
      </w:r>
      <w:r w:rsidR="00447541">
        <w:rPr>
          <w:rFonts w:cs="B Nazanin" w:hint="cs"/>
          <w:sz w:val="28"/>
          <w:szCs w:val="28"/>
          <w:rtl/>
        </w:rPr>
        <w:t>.</w:t>
      </w:r>
      <w:r w:rsidR="00DA7F4F">
        <w:rPr>
          <w:rFonts w:cs="B Nazanin" w:hint="cs"/>
          <w:sz w:val="28"/>
          <w:szCs w:val="28"/>
          <w:rtl/>
        </w:rPr>
        <w:t xml:space="preserve"> </w:t>
      </w:r>
    </w:p>
    <w:p w:rsidR="00DA7F4F" w:rsidRDefault="00DA7F4F">
      <w:pPr>
        <w:rPr>
          <w:rFonts w:cs="B Nazanin"/>
          <w:sz w:val="28"/>
          <w:szCs w:val="28"/>
          <w:rtl/>
        </w:rPr>
      </w:pPr>
      <w:r w:rsidRPr="00447541">
        <w:rPr>
          <w:rFonts w:cs="B Nazanin" w:hint="cs"/>
          <w:b/>
          <w:bCs/>
          <w:sz w:val="28"/>
          <w:szCs w:val="28"/>
          <w:rtl/>
        </w:rPr>
        <w:t>تفسیر دوم:</w:t>
      </w:r>
      <w:r>
        <w:rPr>
          <w:rFonts w:cs="B Nazanin" w:hint="cs"/>
          <w:sz w:val="28"/>
          <w:szCs w:val="28"/>
          <w:rtl/>
        </w:rPr>
        <w:t xml:space="preserve"> محق</w:t>
      </w:r>
      <w:r w:rsidR="00447541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 xml:space="preserve">ق قمی در </w:t>
      </w:r>
      <w:r w:rsidR="00573E26">
        <w:rPr>
          <w:rFonts w:cs="B Nazanin" w:hint="cs"/>
          <w:sz w:val="28"/>
          <w:szCs w:val="28"/>
          <w:rtl/>
        </w:rPr>
        <w:t>ج</w:t>
      </w:r>
      <w:r w:rsidR="00447541">
        <w:rPr>
          <w:rFonts w:cs="B Nazanin" w:hint="cs"/>
          <w:sz w:val="28"/>
          <w:szCs w:val="28"/>
          <w:rtl/>
        </w:rPr>
        <w:t>لد</w:t>
      </w:r>
      <w:r w:rsidR="00573E26">
        <w:rPr>
          <w:rFonts w:cs="B Nazanin" w:hint="cs"/>
          <w:sz w:val="28"/>
          <w:szCs w:val="28"/>
          <w:rtl/>
        </w:rPr>
        <w:t xml:space="preserve"> ۱</w:t>
      </w:r>
      <w:r w:rsidR="00447541">
        <w:rPr>
          <w:rFonts w:cs="B Nazanin" w:hint="cs"/>
          <w:sz w:val="28"/>
          <w:szCs w:val="28"/>
          <w:rtl/>
        </w:rPr>
        <w:t>قوانین ص ۱۴۵</w:t>
      </w:r>
      <w:r w:rsidR="00573E26">
        <w:rPr>
          <w:rFonts w:cs="B Nazanin" w:hint="cs"/>
          <w:sz w:val="28"/>
          <w:szCs w:val="28"/>
          <w:rtl/>
        </w:rPr>
        <w:t xml:space="preserve"> می</w:t>
      </w:r>
      <w:r w:rsidR="00573E26">
        <w:rPr>
          <w:rFonts w:cs="B Nazanin"/>
          <w:sz w:val="28"/>
          <w:szCs w:val="28"/>
          <w:rtl/>
        </w:rPr>
        <w:softHyphen/>
      </w:r>
      <w:r w:rsidR="00573E26">
        <w:rPr>
          <w:rFonts w:cs="B Nazanin" w:hint="cs"/>
          <w:sz w:val="28"/>
          <w:szCs w:val="28"/>
          <w:rtl/>
        </w:rPr>
        <w:t xml:space="preserve">فرماید: </w:t>
      </w:r>
      <w:r w:rsidR="006D7546">
        <w:rPr>
          <w:rFonts w:cs="B Nazanin" w:hint="cs"/>
          <w:sz w:val="28"/>
          <w:szCs w:val="28"/>
          <w:rtl/>
        </w:rPr>
        <w:t xml:space="preserve">العبادهُ </w:t>
      </w:r>
      <w:r w:rsidR="00573E26">
        <w:rPr>
          <w:rFonts w:cs="B Nazanin" w:hint="cs"/>
          <w:sz w:val="28"/>
          <w:szCs w:val="28"/>
          <w:rtl/>
        </w:rPr>
        <w:t>ما یتوقف صحته علی النیّه</w:t>
      </w:r>
      <w:r w:rsidR="006D7546">
        <w:rPr>
          <w:rFonts w:cs="B Nazanin" w:hint="cs"/>
          <w:sz w:val="28"/>
          <w:szCs w:val="28"/>
          <w:rtl/>
        </w:rPr>
        <w:t>.</w:t>
      </w:r>
      <w:r w:rsidR="00573E26">
        <w:rPr>
          <w:rFonts w:cs="B Nazanin" w:hint="cs"/>
          <w:sz w:val="28"/>
          <w:szCs w:val="28"/>
          <w:rtl/>
        </w:rPr>
        <w:t xml:space="preserve">  عبادت آن است که صحت آن بر نیت متوقف است</w:t>
      </w:r>
      <w:r w:rsidR="00447541">
        <w:rPr>
          <w:rFonts w:cs="B Nazanin" w:hint="cs"/>
          <w:sz w:val="28"/>
          <w:szCs w:val="28"/>
          <w:rtl/>
        </w:rPr>
        <w:t>.</w:t>
      </w:r>
      <w:r w:rsidR="00573E26">
        <w:rPr>
          <w:rFonts w:cs="B Nazanin" w:hint="cs"/>
          <w:sz w:val="28"/>
          <w:szCs w:val="28"/>
          <w:rtl/>
        </w:rPr>
        <w:t xml:space="preserve"> </w:t>
      </w:r>
    </w:p>
    <w:p w:rsidR="00573E26" w:rsidRDefault="0044754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 این تعریف نیز دو </w:t>
      </w:r>
      <w:r w:rsidR="00573E26">
        <w:rPr>
          <w:rFonts w:cs="B Nazanin" w:hint="cs"/>
          <w:sz w:val="28"/>
          <w:szCs w:val="28"/>
          <w:rtl/>
        </w:rPr>
        <w:t>اشکال بر این تعریف وارد است</w:t>
      </w:r>
      <w:r>
        <w:rPr>
          <w:rFonts w:cs="B Nazanin" w:hint="cs"/>
          <w:sz w:val="28"/>
          <w:szCs w:val="28"/>
          <w:rtl/>
        </w:rPr>
        <w:t>.</w:t>
      </w:r>
      <w:r w:rsidR="00573E26">
        <w:rPr>
          <w:rFonts w:cs="B Nazanin" w:hint="cs"/>
          <w:sz w:val="28"/>
          <w:szCs w:val="28"/>
          <w:rtl/>
        </w:rPr>
        <w:t xml:space="preserve"> </w:t>
      </w:r>
    </w:p>
    <w:p w:rsidR="00573E26" w:rsidRDefault="00573E26">
      <w:pPr>
        <w:rPr>
          <w:rFonts w:cs="B Nazanin"/>
          <w:sz w:val="28"/>
          <w:szCs w:val="28"/>
          <w:rtl/>
        </w:rPr>
      </w:pPr>
      <w:r w:rsidRPr="006D7546">
        <w:rPr>
          <w:rFonts w:cs="B Nazanin" w:hint="cs"/>
          <w:b/>
          <w:bCs/>
          <w:sz w:val="28"/>
          <w:szCs w:val="28"/>
          <w:rtl/>
        </w:rPr>
        <w:t>اشکال اول:</w:t>
      </w:r>
      <w:r>
        <w:rPr>
          <w:rFonts w:cs="B Nazanin" w:hint="cs"/>
          <w:sz w:val="28"/>
          <w:szCs w:val="28"/>
          <w:rtl/>
        </w:rPr>
        <w:t xml:space="preserve"> نیَّت دو معنی دارد</w:t>
      </w:r>
      <w:r w:rsidR="006D7546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573E26" w:rsidRDefault="00573E26">
      <w:pPr>
        <w:rPr>
          <w:rFonts w:cs="B Nazanin"/>
          <w:sz w:val="28"/>
          <w:szCs w:val="28"/>
          <w:rtl/>
        </w:rPr>
      </w:pPr>
      <w:r w:rsidRPr="006D7546">
        <w:rPr>
          <w:rFonts w:cs="B Nazanin" w:hint="cs"/>
          <w:b/>
          <w:bCs/>
          <w:sz w:val="28"/>
          <w:szCs w:val="28"/>
          <w:rtl/>
        </w:rPr>
        <w:t>الف:‌</w:t>
      </w:r>
      <w:r w:rsidR="006D754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نیت به معنی قصد قربت</w:t>
      </w:r>
      <w:r w:rsidR="006D7546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این معنی اثر عبادت است نه حقیقت و تعریف عبادت </w:t>
      </w:r>
      <w:r w:rsidR="006013FF">
        <w:rPr>
          <w:rFonts w:cs="B Nazanin" w:hint="cs"/>
          <w:sz w:val="28"/>
          <w:szCs w:val="28"/>
          <w:rtl/>
        </w:rPr>
        <w:t>چ</w:t>
      </w:r>
      <w:r w:rsidR="006D7546">
        <w:rPr>
          <w:rFonts w:cs="B Nazanin" w:hint="cs"/>
          <w:sz w:val="28"/>
          <w:szCs w:val="28"/>
          <w:rtl/>
        </w:rPr>
        <w:t>ون اثر عبادت این است که ما را به</w:t>
      </w:r>
      <w:r w:rsidR="006013FF">
        <w:rPr>
          <w:rFonts w:cs="B Nazanin" w:hint="cs"/>
          <w:sz w:val="28"/>
          <w:szCs w:val="28"/>
          <w:rtl/>
        </w:rPr>
        <w:t xml:space="preserve"> خدا نزدیک می</w:t>
      </w:r>
      <w:r w:rsidR="006013FF">
        <w:rPr>
          <w:rFonts w:cs="B Nazanin"/>
          <w:sz w:val="28"/>
          <w:szCs w:val="28"/>
          <w:rtl/>
        </w:rPr>
        <w:softHyphen/>
      </w:r>
      <w:r w:rsidR="006013FF">
        <w:rPr>
          <w:rFonts w:cs="B Nazanin" w:hint="cs"/>
          <w:sz w:val="28"/>
          <w:szCs w:val="28"/>
          <w:rtl/>
        </w:rPr>
        <w:t>کند چنانکه حضرت فرمود الصلاه قربان</w:t>
      </w:r>
      <w:r w:rsidR="006D7546">
        <w:rPr>
          <w:rFonts w:cs="B Nazanin" w:hint="cs"/>
          <w:sz w:val="28"/>
          <w:szCs w:val="28"/>
          <w:rtl/>
        </w:rPr>
        <w:t>ُ</w:t>
      </w:r>
      <w:r w:rsidR="006013FF">
        <w:rPr>
          <w:rFonts w:cs="B Nazanin" w:hint="cs"/>
          <w:sz w:val="28"/>
          <w:szCs w:val="28"/>
          <w:rtl/>
        </w:rPr>
        <w:t xml:space="preserve"> کل تقیّ</w:t>
      </w:r>
      <w:r w:rsidR="006D7546">
        <w:rPr>
          <w:rFonts w:cs="B Nazanin" w:hint="cs"/>
          <w:sz w:val="28"/>
          <w:szCs w:val="28"/>
          <w:rtl/>
        </w:rPr>
        <w:t>.</w:t>
      </w:r>
      <w:r w:rsidR="006013FF">
        <w:rPr>
          <w:rFonts w:cs="B Nazanin" w:hint="cs"/>
          <w:sz w:val="28"/>
          <w:szCs w:val="28"/>
          <w:rtl/>
        </w:rPr>
        <w:t xml:space="preserve"> </w:t>
      </w:r>
    </w:p>
    <w:p w:rsidR="006013FF" w:rsidRDefault="006013FF">
      <w:pPr>
        <w:rPr>
          <w:rFonts w:cs="B Nazanin"/>
          <w:sz w:val="28"/>
          <w:szCs w:val="28"/>
          <w:rtl/>
        </w:rPr>
      </w:pPr>
      <w:r w:rsidRPr="006D7546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نیَّت به معنی قصد فعل</w:t>
      </w:r>
      <w:r w:rsidR="006D7546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5C0506">
        <w:rPr>
          <w:rFonts w:cs="B Nazanin" w:hint="cs"/>
          <w:sz w:val="28"/>
          <w:szCs w:val="28"/>
          <w:rtl/>
        </w:rPr>
        <w:t xml:space="preserve">در این صورت باید گفت صلاه از عناوین قصدیه است هر عبادتی عنوانش باید قصد شود مثل عنوان ظهر </w:t>
      </w:r>
      <w:r w:rsidR="00334271">
        <w:rPr>
          <w:rFonts w:cs="B Nazanin" w:hint="cs"/>
          <w:sz w:val="28"/>
          <w:szCs w:val="28"/>
          <w:rtl/>
        </w:rPr>
        <w:t xml:space="preserve">، </w:t>
      </w:r>
      <w:r w:rsidR="005C0506">
        <w:rPr>
          <w:rFonts w:cs="B Nazanin" w:hint="cs"/>
          <w:sz w:val="28"/>
          <w:szCs w:val="28"/>
          <w:rtl/>
        </w:rPr>
        <w:t>عصر ، مغرب و عشاء</w:t>
      </w:r>
      <w:r w:rsidR="00334271">
        <w:rPr>
          <w:rFonts w:cs="B Nazanin" w:hint="cs"/>
          <w:sz w:val="28"/>
          <w:szCs w:val="28"/>
          <w:rtl/>
        </w:rPr>
        <w:t xml:space="preserve"> و...</w:t>
      </w:r>
      <w:r w:rsidR="005C0506">
        <w:rPr>
          <w:rFonts w:cs="B Nazanin" w:hint="cs"/>
          <w:sz w:val="28"/>
          <w:szCs w:val="28"/>
          <w:rtl/>
        </w:rPr>
        <w:t xml:space="preserve"> اما کسی نگفته است که صحت هر عبادتی منوط به قصد است.</w:t>
      </w:r>
    </w:p>
    <w:p w:rsidR="005C0506" w:rsidRDefault="005C0506">
      <w:pPr>
        <w:rPr>
          <w:rFonts w:cs="B Nazanin"/>
          <w:sz w:val="28"/>
          <w:szCs w:val="28"/>
          <w:rtl/>
        </w:rPr>
      </w:pPr>
      <w:r w:rsidRPr="00334271">
        <w:rPr>
          <w:rFonts w:cs="B Nazanin" w:hint="cs"/>
          <w:b/>
          <w:bCs/>
          <w:sz w:val="28"/>
          <w:szCs w:val="28"/>
          <w:rtl/>
        </w:rPr>
        <w:t>اشکال دوم:</w:t>
      </w:r>
      <w:r>
        <w:rPr>
          <w:rFonts w:cs="B Nazanin" w:hint="cs"/>
          <w:sz w:val="28"/>
          <w:szCs w:val="28"/>
          <w:rtl/>
        </w:rPr>
        <w:t xml:space="preserve"> ما در غیر عبادت ها گاهی به عناوینی بر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خوریم که از عناوین قصدیّه است مثل تعظیم</w:t>
      </w:r>
      <w:r w:rsidR="00334271">
        <w:rPr>
          <w:rFonts w:cs="B Nazanin" w:hint="cs"/>
          <w:sz w:val="28"/>
          <w:szCs w:val="28"/>
          <w:rtl/>
        </w:rPr>
        <w:t xml:space="preserve"> ، تأدیب و... انسان باید قصد تعظیم </w:t>
      </w:r>
      <w:r>
        <w:rPr>
          <w:rFonts w:cs="B Nazanin" w:hint="cs"/>
          <w:sz w:val="28"/>
          <w:szCs w:val="28"/>
          <w:rtl/>
        </w:rPr>
        <w:t xml:space="preserve"> یا قصد ادب را بکند تا تعظیم و تأیب واقع شود </w:t>
      </w:r>
      <w:r w:rsidR="001175F4">
        <w:rPr>
          <w:rFonts w:cs="B Nazanin" w:hint="cs"/>
          <w:sz w:val="28"/>
          <w:szCs w:val="28"/>
          <w:rtl/>
        </w:rPr>
        <w:t>لذا وجهی ندارد که منحصر کنید عناوین عبادی را بر قصد</w:t>
      </w:r>
      <w:r w:rsidR="00EA272F">
        <w:rPr>
          <w:rFonts w:cs="B Nazanin" w:hint="cs"/>
          <w:sz w:val="28"/>
          <w:szCs w:val="28"/>
          <w:rtl/>
        </w:rPr>
        <w:t>،</w:t>
      </w:r>
      <w:r w:rsidR="001175F4">
        <w:rPr>
          <w:rFonts w:cs="B Nazanin" w:hint="cs"/>
          <w:sz w:val="28"/>
          <w:szCs w:val="28"/>
          <w:rtl/>
        </w:rPr>
        <w:t xml:space="preserve"> بلکه عناوین</w:t>
      </w:r>
      <w:r w:rsidR="00EA272F">
        <w:rPr>
          <w:rFonts w:cs="B Nazanin" w:hint="cs"/>
          <w:sz w:val="28"/>
          <w:szCs w:val="28"/>
          <w:rtl/>
        </w:rPr>
        <w:t xml:space="preserve"> دیگر هم متوقف بر غصب است بنابر</w:t>
      </w:r>
      <w:r w:rsidR="001175F4">
        <w:rPr>
          <w:rFonts w:cs="B Nazanin" w:hint="cs"/>
          <w:sz w:val="28"/>
          <w:szCs w:val="28"/>
          <w:rtl/>
        </w:rPr>
        <w:t xml:space="preserve">این حقیقت عبادت قصد بر فعل نیست </w:t>
      </w:r>
      <w:r w:rsidR="00CA10D5">
        <w:rPr>
          <w:rFonts w:cs="B Nazanin" w:hint="cs"/>
          <w:sz w:val="28"/>
          <w:szCs w:val="28"/>
          <w:rtl/>
        </w:rPr>
        <w:t>و متوقف بر قصد و نیت نیست</w:t>
      </w:r>
      <w:r w:rsidR="00EA272F">
        <w:rPr>
          <w:rFonts w:cs="B Nazanin" w:hint="cs"/>
          <w:sz w:val="28"/>
          <w:szCs w:val="28"/>
          <w:rtl/>
        </w:rPr>
        <w:t>.</w:t>
      </w:r>
      <w:r w:rsidR="00CA10D5">
        <w:rPr>
          <w:rFonts w:cs="B Nazanin" w:hint="cs"/>
          <w:sz w:val="28"/>
          <w:szCs w:val="28"/>
          <w:rtl/>
        </w:rPr>
        <w:t xml:space="preserve">   </w:t>
      </w:r>
    </w:p>
    <w:p w:rsidR="00CA10D5" w:rsidRDefault="00CA10D5">
      <w:pPr>
        <w:rPr>
          <w:rFonts w:cs="B Nazanin"/>
          <w:sz w:val="28"/>
          <w:szCs w:val="28"/>
          <w:rtl/>
        </w:rPr>
      </w:pPr>
      <w:r w:rsidRPr="00EA272F">
        <w:rPr>
          <w:rFonts w:cs="B Nazanin" w:hint="cs"/>
          <w:b/>
          <w:bCs/>
          <w:sz w:val="28"/>
          <w:szCs w:val="28"/>
          <w:rtl/>
        </w:rPr>
        <w:t>تفسیر سوم:</w:t>
      </w:r>
      <w:r>
        <w:rPr>
          <w:rFonts w:cs="B Nazanin" w:hint="cs"/>
          <w:sz w:val="28"/>
          <w:szCs w:val="28"/>
          <w:rtl/>
        </w:rPr>
        <w:t xml:space="preserve"> محقق قمی</w:t>
      </w:r>
      <w:r w:rsidR="00EA272F">
        <w:rPr>
          <w:rFonts w:cs="B Nazanin" w:hint="cs"/>
          <w:sz w:val="28"/>
          <w:szCs w:val="28"/>
          <w:rtl/>
        </w:rPr>
        <w:t xml:space="preserve"> در قوانین جلد ۱ هان صفحه</w:t>
      </w:r>
      <w:r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نویسد: </w:t>
      </w:r>
      <w:r w:rsidR="00EA272F">
        <w:rPr>
          <w:rFonts w:cs="B Nazanin" w:hint="cs"/>
          <w:sz w:val="28"/>
          <w:szCs w:val="28"/>
          <w:rtl/>
        </w:rPr>
        <w:t xml:space="preserve">العبادهُ </w:t>
      </w:r>
      <w:r>
        <w:rPr>
          <w:rFonts w:cs="B Nazanin" w:hint="cs"/>
          <w:sz w:val="28"/>
          <w:szCs w:val="28"/>
          <w:rtl/>
        </w:rPr>
        <w:t>ما لا یعلم انحصار المصلحه فیه فی شیء . عبادت مصلحت منحصر ندارد اگر بخواهیم مصلحت عبادت را بشماریم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توانیم زیرا مصلحت عبادت منحصر نیست  بلکه تعداد آن بی شمار است اما توصلیّات مصلحت منحصر دارد مثلا ادای دین واجب است و وجوب آن توصلی است قصد قربت نمی</w:t>
      </w:r>
      <w:r>
        <w:rPr>
          <w:rFonts w:cs="B Nazanin"/>
          <w:sz w:val="28"/>
          <w:szCs w:val="28"/>
          <w:rtl/>
        </w:rPr>
        <w:softHyphen/>
      </w:r>
      <w:r w:rsidR="00EA272F">
        <w:rPr>
          <w:rFonts w:cs="B Nazanin" w:hint="cs"/>
          <w:sz w:val="28"/>
          <w:szCs w:val="28"/>
          <w:rtl/>
        </w:rPr>
        <w:t xml:space="preserve">خواهد و </w:t>
      </w:r>
      <w:r w:rsidR="007005A4">
        <w:rPr>
          <w:rFonts w:cs="B Nazanin" w:hint="cs"/>
          <w:sz w:val="28"/>
          <w:szCs w:val="28"/>
          <w:rtl/>
        </w:rPr>
        <w:t xml:space="preserve">لکن </w:t>
      </w:r>
      <w:r>
        <w:rPr>
          <w:rFonts w:cs="B Nazanin" w:hint="cs"/>
          <w:sz w:val="28"/>
          <w:szCs w:val="28"/>
          <w:rtl/>
        </w:rPr>
        <w:t>مصلحت آن منحصر در این است که مال مردم باید به دست مالک آن برسد و مصلحت دیگری ندارد.</w:t>
      </w:r>
    </w:p>
    <w:p w:rsidR="00CA10D5" w:rsidRDefault="007005A4">
      <w:pPr>
        <w:rPr>
          <w:rFonts w:cs="B Nazanin"/>
          <w:sz w:val="28"/>
          <w:szCs w:val="28"/>
          <w:rtl/>
        </w:rPr>
      </w:pPr>
      <w:r w:rsidRPr="007005A4">
        <w:rPr>
          <w:rFonts w:cs="B Nazanin" w:hint="cs"/>
          <w:b/>
          <w:bCs/>
          <w:sz w:val="28"/>
          <w:szCs w:val="28"/>
          <w:rtl/>
        </w:rPr>
        <w:lastRenderedPageBreak/>
        <w:t>اشکال:</w:t>
      </w:r>
      <w:r>
        <w:rPr>
          <w:rFonts w:cs="B Nazanin" w:hint="cs"/>
          <w:sz w:val="28"/>
          <w:szCs w:val="28"/>
          <w:rtl/>
        </w:rPr>
        <w:t xml:space="preserve"> </w:t>
      </w:r>
      <w:r w:rsidR="00F370B1">
        <w:rPr>
          <w:rFonts w:cs="B Nazanin" w:hint="cs"/>
          <w:sz w:val="28"/>
          <w:szCs w:val="28"/>
          <w:rtl/>
        </w:rPr>
        <w:t>این تعریف جامع افراد و مانع اغیار نیس</w:t>
      </w:r>
      <w:r>
        <w:rPr>
          <w:rFonts w:cs="B Nazanin" w:hint="cs"/>
          <w:sz w:val="28"/>
          <w:szCs w:val="28"/>
          <w:rtl/>
        </w:rPr>
        <w:t>ت زیرا برخی از عبادات دارای مصلحت منحصر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باشند</w:t>
      </w:r>
      <w:r w:rsidR="00F370B1">
        <w:rPr>
          <w:rFonts w:cs="B Nazanin" w:hint="cs"/>
          <w:sz w:val="28"/>
          <w:szCs w:val="28"/>
          <w:rtl/>
        </w:rPr>
        <w:t xml:space="preserve"> مثل زکاه ، انفاق ، و مانع اغیار نیست زیرا برخی از واجبات توصلی مصلحت منحصر ندارد بلکه مصلحت آن زیاد است </w:t>
      </w:r>
      <w:r w:rsidR="00A76402">
        <w:rPr>
          <w:rFonts w:cs="B Nazanin" w:hint="cs"/>
          <w:sz w:val="28"/>
          <w:szCs w:val="28"/>
          <w:rtl/>
        </w:rPr>
        <w:t>مثل دفن میَّت که یک مصلحت آن جلوگیری از انتشار بوی متعفن است . مصلحت دیگر اینکه وقتی میِّت دفن می</w:t>
      </w:r>
      <w:r w:rsidR="00A76402">
        <w:rPr>
          <w:rFonts w:cs="B Nazanin"/>
          <w:sz w:val="28"/>
          <w:szCs w:val="28"/>
          <w:rtl/>
        </w:rPr>
        <w:softHyphen/>
      </w:r>
      <w:r w:rsidR="00A76402">
        <w:rPr>
          <w:rFonts w:cs="B Nazanin" w:hint="cs"/>
          <w:sz w:val="28"/>
          <w:szCs w:val="28"/>
          <w:rtl/>
        </w:rPr>
        <w:t>شود صاحبان او آرامش پیدا می</w:t>
      </w:r>
      <w:r w:rsidR="00A76402">
        <w:rPr>
          <w:rFonts w:cs="B Nazanin"/>
          <w:sz w:val="28"/>
          <w:szCs w:val="28"/>
          <w:rtl/>
        </w:rPr>
        <w:softHyphen/>
      </w:r>
      <w:r w:rsidR="00A76402">
        <w:rPr>
          <w:rFonts w:cs="B Nazanin" w:hint="cs"/>
          <w:sz w:val="28"/>
          <w:szCs w:val="28"/>
          <w:rtl/>
        </w:rPr>
        <w:t>کنند مصلحت دیگر اینکه روح میِّت با دفن بدنش آرام می</w:t>
      </w:r>
      <w:r w:rsidR="00A76402">
        <w:rPr>
          <w:rFonts w:cs="B Nazanin"/>
          <w:sz w:val="28"/>
          <w:szCs w:val="28"/>
          <w:rtl/>
        </w:rPr>
        <w:softHyphen/>
      </w:r>
      <w:r w:rsidR="00A76402">
        <w:rPr>
          <w:rFonts w:cs="B Nazanin" w:hint="cs"/>
          <w:sz w:val="28"/>
          <w:szCs w:val="28"/>
          <w:rtl/>
        </w:rPr>
        <w:t>شود و ...</w:t>
      </w:r>
    </w:p>
    <w:p w:rsidR="00A76402" w:rsidRDefault="00A85B43">
      <w:pPr>
        <w:rPr>
          <w:rFonts w:cs="B Nazanin"/>
          <w:sz w:val="28"/>
          <w:szCs w:val="28"/>
          <w:rtl/>
        </w:rPr>
      </w:pPr>
      <w:r w:rsidRPr="00C1134E">
        <w:rPr>
          <w:rFonts w:cs="B Nazanin" w:hint="cs"/>
          <w:b/>
          <w:bCs/>
          <w:sz w:val="28"/>
          <w:szCs w:val="28"/>
          <w:rtl/>
        </w:rPr>
        <w:t>تفسیر چهارم:</w:t>
      </w:r>
      <w:r w:rsidR="00C1134E">
        <w:rPr>
          <w:rFonts w:cs="B Nazanin" w:hint="cs"/>
          <w:sz w:val="28"/>
          <w:szCs w:val="28"/>
          <w:rtl/>
        </w:rPr>
        <w:t xml:space="preserve"> آخوند در</w:t>
      </w:r>
      <w:r>
        <w:rPr>
          <w:rFonts w:cs="B Nazanin" w:hint="cs"/>
          <w:sz w:val="28"/>
          <w:szCs w:val="28"/>
          <w:rtl/>
        </w:rPr>
        <w:t xml:space="preserve"> کفایه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فرماید: عبادات دو قسم است</w:t>
      </w:r>
      <w:r w:rsidR="00C1134E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A85B43" w:rsidRDefault="00A85B43">
      <w:pPr>
        <w:rPr>
          <w:rFonts w:cs="B Nazanin"/>
          <w:sz w:val="28"/>
          <w:szCs w:val="28"/>
          <w:rtl/>
        </w:rPr>
      </w:pPr>
      <w:r w:rsidRPr="00C1134E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عبادات ذاتیه . عبادتی است که ذات عمل عبادت است و قصد قربت در جهت عبادیَّت آن لازم نشده است مثل سجده که به خضوع است و ذاتا پرستش است کسی که به سجده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افتد معنی آن این است که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خواهد اعلان پرستش کند لذا سجده به غیر خدا حرام است </w:t>
      </w:r>
      <w:r w:rsidR="00C56473">
        <w:rPr>
          <w:rFonts w:cs="B Nazanin" w:hint="cs"/>
          <w:sz w:val="28"/>
          <w:szCs w:val="28"/>
          <w:rtl/>
        </w:rPr>
        <w:t>تعلُّق نهی به عبادت ذاتیه مقتضی فساد است یعنی مرتکب حرام شده است</w:t>
      </w:r>
      <w:r w:rsidR="009802FF">
        <w:rPr>
          <w:rFonts w:cs="B Nazanin" w:hint="cs"/>
          <w:sz w:val="28"/>
          <w:szCs w:val="28"/>
          <w:rtl/>
        </w:rPr>
        <w:t>.</w:t>
      </w:r>
      <w:r w:rsidR="00C56473">
        <w:rPr>
          <w:rFonts w:cs="B Nazanin" w:hint="cs"/>
          <w:sz w:val="28"/>
          <w:szCs w:val="28"/>
          <w:rtl/>
        </w:rPr>
        <w:t xml:space="preserve"> </w:t>
      </w:r>
    </w:p>
    <w:p w:rsidR="00C56473" w:rsidRDefault="00C56473">
      <w:pPr>
        <w:rPr>
          <w:rFonts w:cs="B Nazanin"/>
          <w:sz w:val="28"/>
          <w:szCs w:val="28"/>
          <w:rtl/>
        </w:rPr>
      </w:pPr>
      <w:r w:rsidRPr="00C1134E">
        <w:rPr>
          <w:rFonts w:cs="B Nazanin" w:hint="cs"/>
          <w:b/>
          <w:bCs/>
          <w:sz w:val="28"/>
          <w:szCs w:val="28"/>
          <w:rtl/>
        </w:rPr>
        <w:t>ب:</w:t>
      </w:r>
      <w:r w:rsidR="009802FF">
        <w:rPr>
          <w:rFonts w:cs="B Nazanin" w:hint="cs"/>
          <w:sz w:val="28"/>
          <w:szCs w:val="28"/>
          <w:rtl/>
        </w:rPr>
        <w:t xml:space="preserve"> عبادت شأنیه .</w:t>
      </w:r>
      <w:r>
        <w:rPr>
          <w:rFonts w:cs="B Nazanin" w:hint="cs"/>
          <w:sz w:val="28"/>
          <w:szCs w:val="28"/>
          <w:rtl/>
        </w:rPr>
        <w:t xml:space="preserve"> لو أُمر به لکان أمره تعبدیا لا یسقط الا اذا اُتیَ علی نحو القربی .  اگر به این عمل أمر شود أمر آن تعبدی است و أمر تعبدی بدونه قصد قربت ساقط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بلکه این تکلیف بر گردن ما هست مگر اینکه به قصد قربت بیاوریم </w:t>
      </w:r>
      <w:r w:rsidR="0042208B">
        <w:rPr>
          <w:rFonts w:cs="B Nazanin" w:hint="cs"/>
          <w:sz w:val="28"/>
          <w:szCs w:val="28"/>
          <w:rtl/>
        </w:rPr>
        <w:t>.</w:t>
      </w:r>
    </w:p>
    <w:p w:rsidR="0042208B" w:rsidRDefault="0042208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مراد این است که ذات عمل در عبادت شأنیه عبادت نیست بلکه قصد قربت موجب عبادیَّت آن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مثلا امساک در طول روز ثوابی ندارد اما امساک به قصد روزه واجب یا مستحب ارزشمند است پس مطلق امساک عبادت نیست بلکه امساک به قصد قربت عبادت ست </w:t>
      </w:r>
      <w:r w:rsidR="00F2782A">
        <w:rPr>
          <w:rFonts w:cs="B Nazanin" w:hint="cs"/>
          <w:sz w:val="28"/>
          <w:szCs w:val="28"/>
          <w:rtl/>
        </w:rPr>
        <w:t>لذا عبادیَّتش شأنیه است</w:t>
      </w:r>
      <w:r w:rsidR="005B6A4C">
        <w:rPr>
          <w:rFonts w:cs="B Nazanin" w:hint="cs"/>
          <w:sz w:val="28"/>
          <w:szCs w:val="28"/>
          <w:rtl/>
        </w:rPr>
        <w:t>.</w:t>
      </w:r>
      <w:r w:rsidR="00F2782A">
        <w:rPr>
          <w:rFonts w:cs="B Nazanin" w:hint="cs"/>
          <w:sz w:val="28"/>
          <w:szCs w:val="28"/>
          <w:rtl/>
        </w:rPr>
        <w:t xml:space="preserve"> </w:t>
      </w:r>
    </w:p>
    <w:p w:rsidR="00F2782A" w:rsidRDefault="00F2782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تعلُّق نهی در این عبادت مقتضی فساد است پس مسئله نهی در عبادت هم در ذاتیه و هم در شأنیه جاری است</w:t>
      </w:r>
      <w:r w:rsidR="005B6A4C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D17E24" w:rsidRDefault="00D17E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نسبت به عبادت شأنیه حق با ایشان است و مشکلی نیست و ما هم قبول داریم اما نسبت به</w:t>
      </w:r>
      <w:r w:rsidR="005B6A4C">
        <w:rPr>
          <w:rFonts w:cs="B Nazanin" w:hint="cs"/>
          <w:sz w:val="28"/>
          <w:szCs w:val="28"/>
          <w:rtl/>
        </w:rPr>
        <w:t xml:space="preserve"> عبادات ذاتیه دو مشکل وجود دارد.</w:t>
      </w:r>
    </w:p>
    <w:p w:rsidR="00D17E24" w:rsidRDefault="00D17E24">
      <w:pPr>
        <w:rPr>
          <w:rFonts w:cs="B Nazanin"/>
          <w:sz w:val="28"/>
          <w:szCs w:val="28"/>
          <w:rtl/>
        </w:rPr>
      </w:pPr>
      <w:r w:rsidRPr="005B6A4C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یکی اینکه عبادات ذاتیه فعلیه است محال است که مجمع </w:t>
      </w:r>
      <w:r w:rsidR="009168E4">
        <w:rPr>
          <w:rFonts w:cs="B Nazanin" w:hint="cs"/>
          <w:sz w:val="28"/>
          <w:szCs w:val="28"/>
          <w:rtl/>
        </w:rPr>
        <w:t>أمر و ن</w:t>
      </w:r>
      <w:r w:rsidR="005B6A4C">
        <w:rPr>
          <w:rFonts w:cs="B Nazanin" w:hint="cs"/>
          <w:sz w:val="28"/>
          <w:szCs w:val="28"/>
          <w:rtl/>
        </w:rPr>
        <w:t>هی شود زیرا إجتماع ضدین لازم می</w:t>
      </w:r>
      <w:r w:rsidR="005B6A4C">
        <w:rPr>
          <w:rFonts w:cs="B Nazanin"/>
          <w:sz w:val="28"/>
          <w:szCs w:val="28"/>
          <w:rtl/>
        </w:rPr>
        <w:softHyphen/>
      </w:r>
      <w:r w:rsidR="005B6A4C">
        <w:rPr>
          <w:rFonts w:cs="B Nazanin" w:hint="cs"/>
          <w:sz w:val="28"/>
          <w:szCs w:val="28"/>
          <w:rtl/>
        </w:rPr>
        <w:t>آ</w:t>
      </w:r>
      <w:r w:rsidR="009168E4">
        <w:rPr>
          <w:rFonts w:cs="B Nazanin" w:hint="cs"/>
          <w:sz w:val="28"/>
          <w:szCs w:val="28"/>
          <w:rtl/>
        </w:rPr>
        <w:t>ید این اشکال را مرحوم خوئی در محاضرات دراد ما این اشکال را به این صورت قبول ندریم برای</w:t>
      </w:r>
      <w:r w:rsidR="004F0C58">
        <w:rPr>
          <w:rFonts w:cs="B Nazanin" w:hint="cs"/>
          <w:sz w:val="28"/>
          <w:szCs w:val="28"/>
          <w:rtl/>
        </w:rPr>
        <w:t xml:space="preserve"> انکه چه اشکال دارد امام ع مردم</w:t>
      </w:r>
      <w:r w:rsidR="009168E4">
        <w:rPr>
          <w:rFonts w:cs="B Nazanin" w:hint="cs"/>
          <w:sz w:val="28"/>
          <w:szCs w:val="28"/>
          <w:rtl/>
        </w:rPr>
        <w:t xml:space="preserve"> را از سجده برای خود آنها نهی کنند و این نهی بمعنی آن است که این سجده شما عبادیَّت ندارد بلکه مرتکب حرام می</w:t>
      </w:r>
      <w:r w:rsidR="009168E4">
        <w:rPr>
          <w:rFonts w:cs="B Nazanin"/>
          <w:sz w:val="28"/>
          <w:szCs w:val="28"/>
          <w:rtl/>
        </w:rPr>
        <w:softHyphen/>
      </w:r>
      <w:r w:rsidR="009168E4">
        <w:rPr>
          <w:rFonts w:cs="B Nazanin" w:hint="cs"/>
          <w:sz w:val="28"/>
          <w:szCs w:val="28"/>
          <w:rtl/>
        </w:rPr>
        <w:t xml:space="preserve">شوید </w:t>
      </w:r>
      <w:r w:rsidR="002824E2">
        <w:rPr>
          <w:rFonts w:cs="B Nazanin" w:hint="cs"/>
          <w:sz w:val="28"/>
          <w:szCs w:val="28"/>
          <w:rtl/>
        </w:rPr>
        <w:t>به نوعی این نهی ارشاد به کار حرام است مثل نهی از صلاه</w:t>
      </w:r>
      <w:r w:rsidR="004F0C58">
        <w:rPr>
          <w:rFonts w:cs="B Nazanin" w:hint="cs"/>
          <w:sz w:val="28"/>
          <w:szCs w:val="28"/>
          <w:rtl/>
        </w:rPr>
        <w:t xml:space="preserve"> </w:t>
      </w:r>
      <w:r w:rsidR="002824E2">
        <w:rPr>
          <w:rFonts w:cs="B Nazanin" w:hint="cs"/>
          <w:sz w:val="28"/>
          <w:szCs w:val="28"/>
          <w:rtl/>
        </w:rPr>
        <w:t xml:space="preserve">در ما لا یوکل لحمه که اقسام نهی را بیان کردیم . </w:t>
      </w:r>
    </w:p>
    <w:p w:rsidR="00E90C13" w:rsidRPr="00944818" w:rsidRDefault="00E90C13" w:rsidP="00C0512D">
      <w:pPr>
        <w:rPr>
          <w:rFonts w:cs="B Nazanin"/>
          <w:sz w:val="28"/>
          <w:szCs w:val="28"/>
        </w:rPr>
      </w:pPr>
      <w:r w:rsidRPr="00970CFC">
        <w:rPr>
          <w:rFonts w:cs="B Nazanin" w:hint="cs"/>
          <w:b/>
          <w:bCs/>
          <w:sz w:val="28"/>
          <w:szCs w:val="28"/>
          <w:rtl/>
        </w:rPr>
        <w:t>اشکال دوم:</w:t>
      </w:r>
      <w:r w:rsidR="00663F82">
        <w:rPr>
          <w:rFonts w:cs="B Nazanin" w:hint="cs"/>
          <w:sz w:val="28"/>
          <w:szCs w:val="28"/>
          <w:rtl/>
        </w:rPr>
        <w:t xml:space="preserve"> به آ</w:t>
      </w:r>
      <w:r>
        <w:rPr>
          <w:rFonts w:cs="B Nazanin" w:hint="cs"/>
          <w:sz w:val="28"/>
          <w:szCs w:val="28"/>
          <w:rtl/>
        </w:rPr>
        <w:t>خوند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گوییم</w:t>
      </w:r>
      <w:r w:rsidR="00663F82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عباد</w:t>
      </w:r>
      <w:r w:rsidR="00663F82">
        <w:rPr>
          <w:rFonts w:cs="B Nazanin" w:hint="cs"/>
          <w:sz w:val="28"/>
          <w:szCs w:val="28"/>
          <w:rtl/>
        </w:rPr>
        <w:t xml:space="preserve">ت ذاتیه اگر بخواهد متعلَّق نهی </w:t>
      </w:r>
      <w:r>
        <w:rPr>
          <w:rFonts w:cs="B Nazanin" w:hint="cs"/>
          <w:sz w:val="28"/>
          <w:szCs w:val="28"/>
          <w:rtl/>
        </w:rPr>
        <w:t>شود در کمال ندرت است یعنی در شریعت اسلام پیدا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که چنین عبادتی جدای از اینکه أمر شرعی دارد نهی هم داشته باشد </w:t>
      </w:r>
      <w:r w:rsidR="00970CFC">
        <w:rPr>
          <w:rFonts w:cs="B Nazanin" w:hint="cs"/>
          <w:sz w:val="28"/>
          <w:szCs w:val="28"/>
          <w:rtl/>
        </w:rPr>
        <w:t xml:space="preserve">لذا بحث </w:t>
      </w:r>
      <w:r w:rsidR="00970CFC">
        <w:rPr>
          <w:rFonts w:cs="B Nazanin" w:hint="cs"/>
          <w:sz w:val="28"/>
          <w:szCs w:val="28"/>
          <w:rtl/>
        </w:rPr>
        <w:lastRenderedPageBreak/>
        <w:t>از نهی در عبادت آیا مفسد است یا نه در عبادت شأنیه جاری است نه در عبادت ذاتیه چون مصداق ندارد بلکه</w:t>
      </w:r>
      <w:r w:rsidR="00C0512D">
        <w:rPr>
          <w:rFonts w:cs="B Nazanin" w:hint="cs"/>
          <w:sz w:val="28"/>
          <w:szCs w:val="28"/>
          <w:rtl/>
        </w:rPr>
        <w:t xml:space="preserve"> مصداق آن عکس است مثل أمر به سج</w:t>
      </w:r>
      <w:r w:rsidR="00970CFC">
        <w:rPr>
          <w:rFonts w:cs="B Nazanin" w:hint="cs"/>
          <w:sz w:val="28"/>
          <w:szCs w:val="28"/>
          <w:rtl/>
        </w:rPr>
        <w:t xml:space="preserve">ده برای حضرت آدم در قرآن </w:t>
      </w:r>
      <w:r w:rsidR="00F97662">
        <w:rPr>
          <w:rFonts w:cs="B Nazanin" w:hint="cs"/>
          <w:sz w:val="28"/>
          <w:szCs w:val="28"/>
          <w:rtl/>
        </w:rPr>
        <w:t xml:space="preserve">که به جای نهی أمر آمده است و شیطان در مقابل مخالفت از أمر خداوند </w:t>
      </w:r>
      <w:r w:rsidR="00C0512D">
        <w:rPr>
          <w:rFonts w:cs="B Nazanin" w:hint="cs"/>
          <w:sz w:val="28"/>
          <w:szCs w:val="28"/>
          <w:rtl/>
        </w:rPr>
        <w:t>م</w:t>
      </w:r>
      <w:r w:rsidR="00F97662">
        <w:rPr>
          <w:rFonts w:cs="B Nazanin" w:hint="cs"/>
          <w:sz w:val="28"/>
          <w:szCs w:val="28"/>
          <w:rtl/>
        </w:rPr>
        <w:t>واخذه می</w:t>
      </w:r>
      <w:r w:rsidR="00F97662">
        <w:rPr>
          <w:rFonts w:cs="B Nazanin"/>
          <w:sz w:val="28"/>
          <w:szCs w:val="28"/>
          <w:rtl/>
        </w:rPr>
        <w:softHyphen/>
      </w:r>
      <w:r w:rsidR="00F97662">
        <w:rPr>
          <w:rFonts w:cs="B Nazanin" w:hint="cs"/>
          <w:sz w:val="28"/>
          <w:szCs w:val="28"/>
          <w:rtl/>
        </w:rPr>
        <w:t>شود. لذا بحث را بیش</w:t>
      </w:r>
      <w:r w:rsidR="00C0512D">
        <w:rPr>
          <w:rFonts w:cs="B Nazanin" w:hint="cs"/>
          <w:sz w:val="28"/>
          <w:szCs w:val="28"/>
          <w:rtl/>
        </w:rPr>
        <w:t>تر روی عبادت های شأنیه باید برد.</w:t>
      </w:r>
      <w:bookmarkStart w:id="0" w:name="_GoBack"/>
      <w:bookmarkEnd w:id="0"/>
    </w:p>
    <w:sectPr w:rsidR="00E90C13" w:rsidRPr="00944818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23"/>
    <w:rsid w:val="001175F4"/>
    <w:rsid w:val="002824E2"/>
    <w:rsid w:val="00334271"/>
    <w:rsid w:val="0042208B"/>
    <w:rsid w:val="00447541"/>
    <w:rsid w:val="004F0C58"/>
    <w:rsid w:val="00516DDE"/>
    <w:rsid w:val="00573E26"/>
    <w:rsid w:val="005B6A4C"/>
    <w:rsid w:val="005C0506"/>
    <w:rsid w:val="006013FF"/>
    <w:rsid w:val="00663F82"/>
    <w:rsid w:val="00671F17"/>
    <w:rsid w:val="006D7546"/>
    <w:rsid w:val="007005A4"/>
    <w:rsid w:val="00912D44"/>
    <w:rsid w:val="00915CFF"/>
    <w:rsid w:val="009168E4"/>
    <w:rsid w:val="00944818"/>
    <w:rsid w:val="00970CFC"/>
    <w:rsid w:val="009802FF"/>
    <w:rsid w:val="00A17323"/>
    <w:rsid w:val="00A76402"/>
    <w:rsid w:val="00A85B43"/>
    <w:rsid w:val="00AB1947"/>
    <w:rsid w:val="00C0512D"/>
    <w:rsid w:val="00C1134E"/>
    <w:rsid w:val="00C56473"/>
    <w:rsid w:val="00CA10D5"/>
    <w:rsid w:val="00D17E24"/>
    <w:rsid w:val="00DA7F4F"/>
    <w:rsid w:val="00DB05F2"/>
    <w:rsid w:val="00E90C13"/>
    <w:rsid w:val="00EA272F"/>
    <w:rsid w:val="00F2782A"/>
    <w:rsid w:val="00F370B1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587B-2142-44D3-AB22-84DF102B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6</cp:revision>
  <dcterms:created xsi:type="dcterms:W3CDTF">2016-05-18T04:50:00Z</dcterms:created>
  <dcterms:modified xsi:type="dcterms:W3CDTF">2016-05-23T09:46:00Z</dcterms:modified>
</cp:coreProperties>
</file>