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143" w:rsidRDefault="00486311">
      <w:pPr>
        <w:rPr>
          <w:rFonts w:cs="B Nazanin"/>
          <w:sz w:val="28"/>
          <w:szCs w:val="28"/>
          <w:rtl/>
        </w:rPr>
      </w:pPr>
      <w:r>
        <w:rPr>
          <w:rFonts w:cs="B Nazanin" w:hint="cs"/>
          <w:sz w:val="28"/>
          <w:szCs w:val="28"/>
          <w:rtl/>
        </w:rPr>
        <w:t>خلاصه نظر مرحوم آخوند در بحث قبل این شد که یکی از</w:t>
      </w:r>
      <w:r w:rsidR="00B167EC">
        <w:rPr>
          <w:rFonts w:cs="B Nazanin" w:hint="cs"/>
          <w:sz w:val="28"/>
          <w:szCs w:val="28"/>
          <w:rtl/>
        </w:rPr>
        <w:t xml:space="preserve"> شرائط مسأله إجتماع أمر و نهی ای</w:t>
      </w:r>
      <w:r>
        <w:rPr>
          <w:rFonts w:cs="B Nazanin" w:hint="cs"/>
          <w:sz w:val="28"/>
          <w:szCs w:val="28"/>
          <w:rtl/>
        </w:rPr>
        <w:t>ن است که أمر و نهی هر دو واجد ملاک باشند و إلا از مسأله إجتماع خارج هستند و داخل باب تعارض می</w:t>
      </w:r>
      <w:r>
        <w:rPr>
          <w:rFonts w:cs="B Nazanin"/>
          <w:sz w:val="28"/>
          <w:szCs w:val="28"/>
          <w:rtl/>
        </w:rPr>
        <w:softHyphen/>
      </w:r>
      <w:r>
        <w:rPr>
          <w:rFonts w:cs="B Nazanin" w:hint="cs"/>
          <w:sz w:val="28"/>
          <w:szCs w:val="28"/>
          <w:rtl/>
        </w:rPr>
        <w:t>باشند.</w:t>
      </w:r>
    </w:p>
    <w:p w:rsidR="00B167EC" w:rsidRDefault="00B167EC">
      <w:pPr>
        <w:rPr>
          <w:rFonts w:cs="B Nazanin"/>
          <w:sz w:val="28"/>
          <w:szCs w:val="28"/>
          <w:rtl/>
        </w:rPr>
      </w:pPr>
      <w:r>
        <w:rPr>
          <w:rFonts w:cs="B Nazanin" w:hint="cs"/>
          <w:sz w:val="28"/>
          <w:szCs w:val="28"/>
          <w:rtl/>
        </w:rPr>
        <w:t xml:space="preserve">آیت الله خوئی و امام خمینی </w:t>
      </w:r>
      <w:r w:rsidR="00181831">
        <w:rPr>
          <w:rFonts w:cs="B Nazanin" w:hint="cs"/>
          <w:sz w:val="28"/>
          <w:szCs w:val="28"/>
          <w:rtl/>
        </w:rPr>
        <w:t>می</w:t>
      </w:r>
      <w:r w:rsidR="00181831">
        <w:rPr>
          <w:rFonts w:cs="B Nazanin"/>
          <w:sz w:val="28"/>
          <w:szCs w:val="28"/>
          <w:rtl/>
        </w:rPr>
        <w:softHyphen/>
      </w:r>
      <w:r w:rsidR="00AC1526">
        <w:rPr>
          <w:rFonts w:cs="B Nazanin" w:hint="cs"/>
          <w:sz w:val="28"/>
          <w:szCs w:val="28"/>
          <w:rtl/>
        </w:rPr>
        <w:t xml:space="preserve">فرمایند وجود ملاک در </w:t>
      </w:r>
      <w:r w:rsidR="00082B35">
        <w:rPr>
          <w:rFonts w:cs="B Nazanin" w:hint="cs"/>
          <w:sz w:val="28"/>
          <w:szCs w:val="28"/>
          <w:rtl/>
        </w:rPr>
        <w:t>أمر و نهی لازم نیست.</w:t>
      </w:r>
    </w:p>
    <w:p w:rsidR="00B915F5" w:rsidRDefault="00B915F5">
      <w:pPr>
        <w:rPr>
          <w:rFonts w:cs="B Nazanin"/>
          <w:sz w:val="28"/>
          <w:szCs w:val="28"/>
          <w:rtl/>
        </w:rPr>
      </w:pPr>
      <w:r w:rsidRPr="006A722F">
        <w:rPr>
          <w:rFonts w:cs="B Nazanin" w:hint="cs"/>
          <w:b/>
          <w:bCs/>
          <w:sz w:val="28"/>
          <w:szCs w:val="28"/>
          <w:rtl/>
        </w:rPr>
        <w:t>آیت الله خوئی می</w:t>
      </w:r>
      <w:r w:rsidRPr="006A722F">
        <w:rPr>
          <w:rFonts w:cs="B Nazanin"/>
          <w:b/>
          <w:bCs/>
          <w:sz w:val="28"/>
          <w:szCs w:val="28"/>
          <w:rtl/>
        </w:rPr>
        <w:softHyphen/>
      </w:r>
      <w:r w:rsidRPr="006A722F">
        <w:rPr>
          <w:rFonts w:cs="B Nazanin" w:hint="cs"/>
          <w:b/>
          <w:bCs/>
          <w:sz w:val="28"/>
          <w:szCs w:val="28"/>
          <w:rtl/>
        </w:rPr>
        <w:t>فرماید:</w:t>
      </w:r>
      <w:r>
        <w:rPr>
          <w:rFonts w:cs="B Nazanin" w:hint="cs"/>
          <w:sz w:val="28"/>
          <w:szCs w:val="28"/>
          <w:rtl/>
        </w:rPr>
        <w:t xml:space="preserve"> چنین شرطی لازم نیست </w:t>
      </w:r>
    </w:p>
    <w:p w:rsidR="00773C2F" w:rsidRPr="006A722F" w:rsidRDefault="00773C2F">
      <w:pPr>
        <w:rPr>
          <w:rFonts w:cs="B Nazanin"/>
          <w:b/>
          <w:bCs/>
          <w:sz w:val="28"/>
          <w:szCs w:val="28"/>
          <w:rtl/>
        </w:rPr>
      </w:pPr>
      <w:r w:rsidRPr="006A722F">
        <w:rPr>
          <w:rFonts w:cs="B Nazanin" w:hint="cs"/>
          <w:b/>
          <w:bCs/>
          <w:sz w:val="28"/>
          <w:szCs w:val="28"/>
          <w:rtl/>
        </w:rPr>
        <w:t>دلیل:</w:t>
      </w:r>
    </w:p>
    <w:p w:rsidR="00B915F5" w:rsidRDefault="00B915F5">
      <w:pPr>
        <w:rPr>
          <w:rFonts w:cs="B Nazanin"/>
          <w:sz w:val="28"/>
          <w:szCs w:val="28"/>
          <w:rtl/>
        </w:rPr>
      </w:pPr>
      <w:r w:rsidRPr="006A722F">
        <w:rPr>
          <w:rFonts w:cs="B Nazanin" w:hint="cs"/>
          <w:b/>
          <w:bCs/>
          <w:sz w:val="28"/>
          <w:szCs w:val="28"/>
          <w:rtl/>
        </w:rPr>
        <w:t>اولا</w:t>
      </w:r>
      <w:r w:rsidR="00773C2F" w:rsidRPr="006A722F">
        <w:rPr>
          <w:rFonts w:cs="B Nazanin" w:hint="cs"/>
          <w:b/>
          <w:bCs/>
          <w:sz w:val="28"/>
          <w:szCs w:val="28"/>
          <w:rtl/>
        </w:rPr>
        <w:t>ً</w:t>
      </w:r>
      <w:r>
        <w:rPr>
          <w:rFonts w:cs="B Nazanin" w:hint="cs"/>
          <w:sz w:val="28"/>
          <w:szCs w:val="28"/>
          <w:rtl/>
        </w:rPr>
        <w:t xml:space="preserve"> مسأله ت</w:t>
      </w:r>
      <w:r w:rsidR="00082B35">
        <w:rPr>
          <w:rFonts w:cs="B Nazanin" w:hint="cs"/>
          <w:sz w:val="28"/>
          <w:szCs w:val="28"/>
          <w:rtl/>
        </w:rPr>
        <w:t>بعیَّت احکام از مصالح و مفاسد مطابق</w:t>
      </w:r>
      <w:r>
        <w:rPr>
          <w:rFonts w:cs="B Nazanin" w:hint="cs"/>
          <w:sz w:val="28"/>
          <w:szCs w:val="28"/>
          <w:rtl/>
        </w:rPr>
        <w:t xml:space="preserve"> نظر عدلیّه است و لکن اشاعره منکر آن می</w:t>
      </w:r>
      <w:r>
        <w:rPr>
          <w:rFonts w:cs="B Nazanin"/>
          <w:sz w:val="28"/>
          <w:szCs w:val="28"/>
          <w:rtl/>
        </w:rPr>
        <w:softHyphen/>
      </w:r>
      <w:r w:rsidR="00082B35">
        <w:rPr>
          <w:rFonts w:cs="B Nazanin" w:hint="cs"/>
          <w:sz w:val="28"/>
          <w:szCs w:val="28"/>
          <w:rtl/>
        </w:rPr>
        <w:t>باشند و مسأله إجتماع أ</w:t>
      </w:r>
      <w:r w:rsidR="00856FED">
        <w:rPr>
          <w:rFonts w:cs="B Nazanin" w:hint="cs"/>
          <w:sz w:val="28"/>
          <w:szCs w:val="28"/>
          <w:rtl/>
        </w:rPr>
        <w:t>مر و نهی اختصاص به مذه</w:t>
      </w:r>
      <w:r>
        <w:rPr>
          <w:rFonts w:cs="B Nazanin" w:hint="cs"/>
          <w:sz w:val="28"/>
          <w:szCs w:val="28"/>
          <w:rtl/>
        </w:rPr>
        <w:t>ب عدل</w:t>
      </w:r>
      <w:r w:rsidR="004A2103">
        <w:rPr>
          <w:rFonts w:cs="B Nazanin" w:hint="cs"/>
          <w:sz w:val="28"/>
          <w:szCs w:val="28"/>
          <w:rtl/>
        </w:rPr>
        <w:t>یه ندارد حتی اشاعره که تکلیف ب</w:t>
      </w:r>
      <w:r>
        <w:rPr>
          <w:rFonts w:cs="B Nazanin" w:hint="cs"/>
          <w:sz w:val="28"/>
          <w:szCs w:val="28"/>
          <w:rtl/>
        </w:rPr>
        <w:t>محال را جائز می</w:t>
      </w:r>
      <w:r>
        <w:rPr>
          <w:rFonts w:cs="B Nazanin"/>
          <w:sz w:val="28"/>
          <w:szCs w:val="28"/>
          <w:rtl/>
        </w:rPr>
        <w:softHyphen/>
      </w:r>
      <w:r>
        <w:rPr>
          <w:rFonts w:cs="B Nazanin" w:hint="cs"/>
          <w:sz w:val="28"/>
          <w:szCs w:val="28"/>
          <w:rtl/>
        </w:rPr>
        <w:t>دانند إجتماع أمر و نهی بر واحد ذی عنوانین را محال می</w:t>
      </w:r>
      <w:r>
        <w:rPr>
          <w:rFonts w:cs="B Nazanin"/>
          <w:sz w:val="28"/>
          <w:szCs w:val="28"/>
          <w:rtl/>
        </w:rPr>
        <w:softHyphen/>
      </w:r>
      <w:r>
        <w:rPr>
          <w:rFonts w:cs="B Nazanin" w:hint="cs"/>
          <w:sz w:val="28"/>
          <w:szCs w:val="28"/>
          <w:rtl/>
        </w:rPr>
        <w:t>دانند</w:t>
      </w:r>
      <w:r w:rsidR="00856FED">
        <w:rPr>
          <w:rFonts w:cs="B Nazanin" w:hint="cs"/>
          <w:sz w:val="28"/>
          <w:szCs w:val="28"/>
          <w:rtl/>
        </w:rPr>
        <w:t xml:space="preserve"> زیرا تکلیف محال لازم می</w:t>
      </w:r>
      <w:r w:rsidR="00856FED">
        <w:rPr>
          <w:rFonts w:cs="B Nazanin"/>
          <w:sz w:val="28"/>
          <w:szCs w:val="28"/>
          <w:rtl/>
        </w:rPr>
        <w:softHyphen/>
      </w:r>
      <w:r w:rsidR="00856FED">
        <w:rPr>
          <w:rFonts w:cs="B Nazanin" w:hint="cs"/>
          <w:sz w:val="28"/>
          <w:szCs w:val="28"/>
          <w:rtl/>
        </w:rPr>
        <w:t>آید.</w:t>
      </w:r>
    </w:p>
    <w:p w:rsidR="004A2103" w:rsidRDefault="004A2103">
      <w:pPr>
        <w:rPr>
          <w:rFonts w:cs="B Nazanin"/>
          <w:sz w:val="28"/>
          <w:szCs w:val="28"/>
          <w:rtl/>
        </w:rPr>
      </w:pPr>
      <w:r w:rsidRPr="006A722F">
        <w:rPr>
          <w:rFonts w:cs="B Nazanin" w:hint="cs"/>
          <w:b/>
          <w:bCs/>
          <w:sz w:val="28"/>
          <w:szCs w:val="28"/>
          <w:rtl/>
        </w:rPr>
        <w:t xml:space="preserve">ثانیاً </w:t>
      </w:r>
      <w:r>
        <w:rPr>
          <w:rFonts w:cs="B Nazanin" w:hint="cs"/>
          <w:sz w:val="28"/>
          <w:szCs w:val="28"/>
          <w:rtl/>
        </w:rPr>
        <w:t xml:space="preserve">معیار نزاع </w:t>
      </w:r>
      <w:r w:rsidR="00856FED">
        <w:rPr>
          <w:rFonts w:cs="B Nazanin" w:hint="cs"/>
          <w:sz w:val="28"/>
          <w:szCs w:val="28"/>
          <w:rtl/>
        </w:rPr>
        <w:t>در مسأله إجتماع أمر و نهی دو چیز است.</w:t>
      </w:r>
    </w:p>
    <w:p w:rsidR="004A2103" w:rsidRDefault="004A2103">
      <w:pPr>
        <w:rPr>
          <w:rFonts w:cs="B Nazanin"/>
          <w:sz w:val="28"/>
          <w:szCs w:val="28"/>
          <w:rtl/>
        </w:rPr>
      </w:pPr>
      <w:r w:rsidRPr="00773C2F">
        <w:rPr>
          <w:rFonts w:cs="B Nazanin" w:hint="cs"/>
          <w:b/>
          <w:bCs/>
          <w:sz w:val="28"/>
          <w:szCs w:val="28"/>
          <w:rtl/>
        </w:rPr>
        <w:t>الف:</w:t>
      </w:r>
      <w:r>
        <w:rPr>
          <w:rFonts w:cs="B Nazanin" w:hint="cs"/>
          <w:sz w:val="28"/>
          <w:szCs w:val="28"/>
          <w:rtl/>
        </w:rPr>
        <w:t xml:space="preserve"> ‌قائلین به إجتماع می</w:t>
      </w:r>
      <w:r>
        <w:rPr>
          <w:rFonts w:cs="B Nazanin"/>
          <w:sz w:val="28"/>
          <w:szCs w:val="28"/>
          <w:rtl/>
        </w:rPr>
        <w:softHyphen/>
      </w:r>
      <w:r>
        <w:rPr>
          <w:rFonts w:cs="B Nazanin" w:hint="cs"/>
          <w:sz w:val="28"/>
          <w:szCs w:val="28"/>
          <w:rtl/>
        </w:rPr>
        <w:t>گویند تعدد عناونین مجمع را متعدد می</w:t>
      </w:r>
      <w:r>
        <w:rPr>
          <w:rFonts w:cs="B Nazanin"/>
          <w:sz w:val="28"/>
          <w:szCs w:val="28"/>
          <w:rtl/>
        </w:rPr>
        <w:softHyphen/>
      </w:r>
      <w:r>
        <w:rPr>
          <w:rFonts w:cs="B Nazanin" w:hint="cs"/>
          <w:sz w:val="28"/>
          <w:szCs w:val="28"/>
          <w:rtl/>
        </w:rPr>
        <w:t>کند اما قائلین به إمتناع می</w:t>
      </w:r>
      <w:r>
        <w:rPr>
          <w:rFonts w:cs="B Nazanin"/>
          <w:sz w:val="28"/>
          <w:szCs w:val="28"/>
          <w:rtl/>
        </w:rPr>
        <w:softHyphen/>
      </w:r>
      <w:r>
        <w:rPr>
          <w:rFonts w:cs="B Nazanin" w:hint="cs"/>
          <w:sz w:val="28"/>
          <w:szCs w:val="28"/>
          <w:rtl/>
        </w:rPr>
        <w:t>گویند مجمع یک چیز است و با تعدد عناوین متعدد نمی</w:t>
      </w:r>
      <w:r>
        <w:rPr>
          <w:rFonts w:cs="B Nazanin"/>
          <w:sz w:val="28"/>
          <w:szCs w:val="28"/>
          <w:rtl/>
        </w:rPr>
        <w:softHyphen/>
      </w:r>
      <w:r>
        <w:rPr>
          <w:rFonts w:cs="B Nazanin" w:hint="cs"/>
          <w:sz w:val="28"/>
          <w:szCs w:val="28"/>
          <w:rtl/>
        </w:rPr>
        <w:t>شود.</w:t>
      </w:r>
    </w:p>
    <w:p w:rsidR="004A2103" w:rsidRDefault="004A2103" w:rsidP="00CA2943">
      <w:pPr>
        <w:rPr>
          <w:rFonts w:cs="B Nazanin"/>
          <w:sz w:val="28"/>
          <w:szCs w:val="28"/>
          <w:rtl/>
        </w:rPr>
      </w:pPr>
      <w:r w:rsidRPr="006A722F">
        <w:rPr>
          <w:rFonts w:cs="B Nazanin" w:hint="cs"/>
          <w:b/>
          <w:bCs/>
          <w:sz w:val="28"/>
          <w:szCs w:val="28"/>
          <w:rtl/>
        </w:rPr>
        <w:t>ب:</w:t>
      </w:r>
      <w:r>
        <w:rPr>
          <w:rFonts w:cs="B Nazanin" w:hint="cs"/>
          <w:sz w:val="28"/>
          <w:szCs w:val="28"/>
          <w:rtl/>
        </w:rPr>
        <w:t xml:space="preserve"> بحث هر د</w:t>
      </w:r>
      <w:r w:rsidR="00CA2943">
        <w:rPr>
          <w:rFonts w:cs="B Nazanin" w:hint="cs"/>
          <w:sz w:val="28"/>
          <w:szCs w:val="28"/>
          <w:rtl/>
        </w:rPr>
        <w:t>وی ما روی سرایت و عدم سرایت است. تمام کلام در این است که</w:t>
      </w:r>
      <w:r w:rsidR="00D300E5">
        <w:rPr>
          <w:rFonts w:cs="B Nazanin" w:hint="cs"/>
          <w:sz w:val="28"/>
          <w:szCs w:val="28"/>
          <w:rtl/>
        </w:rPr>
        <w:t xml:space="preserve"> نهی از متعلَّق خودش به متعلَّق أمر سرایت می</w:t>
      </w:r>
      <w:r w:rsidR="00D300E5">
        <w:rPr>
          <w:rFonts w:cs="B Nazanin"/>
          <w:sz w:val="28"/>
          <w:szCs w:val="28"/>
          <w:rtl/>
        </w:rPr>
        <w:softHyphen/>
      </w:r>
      <w:r w:rsidR="00D300E5">
        <w:rPr>
          <w:rFonts w:cs="B Nazanin" w:hint="cs"/>
          <w:sz w:val="28"/>
          <w:szCs w:val="28"/>
          <w:rtl/>
        </w:rPr>
        <w:t>کند یا خیر؟ امتناعی می</w:t>
      </w:r>
      <w:r w:rsidR="00D300E5">
        <w:rPr>
          <w:rFonts w:cs="B Nazanin"/>
          <w:sz w:val="28"/>
          <w:szCs w:val="28"/>
          <w:rtl/>
        </w:rPr>
        <w:softHyphen/>
      </w:r>
      <w:r w:rsidR="00D300E5">
        <w:rPr>
          <w:rFonts w:cs="B Nazanin" w:hint="cs"/>
          <w:sz w:val="28"/>
          <w:szCs w:val="28"/>
          <w:rtl/>
        </w:rPr>
        <w:t>گوید سرایت می</w:t>
      </w:r>
      <w:r w:rsidR="00D300E5">
        <w:rPr>
          <w:rFonts w:cs="B Nazanin"/>
          <w:sz w:val="28"/>
          <w:szCs w:val="28"/>
          <w:rtl/>
        </w:rPr>
        <w:softHyphen/>
      </w:r>
      <w:r w:rsidR="00D300E5">
        <w:rPr>
          <w:rFonts w:cs="B Nazanin" w:hint="cs"/>
          <w:sz w:val="28"/>
          <w:szCs w:val="28"/>
          <w:rtl/>
        </w:rPr>
        <w:t>کند اما جوا</w:t>
      </w:r>
      <w:r w:rsidR="00CA2943">
        <w:rPr>
          <w:rFonts w:cs="B Nazanin" w:hint="cs"/>
          <w:sz w:val="28"/>
          <w:szCs w:val="28"/>
          <w:rtl/>
        </w:rPr>
        <w:t>ز</w:t>
      </w:r>
      <w:r w:rsidR="00D300E5">
        <w:rPr>
          <w:rFonts w:cs="B Nazanin" w:hint="cs"/>
          <w:sz w:val="28"/>
          <w:szCs w:val="28"/>
          <w:rtl/>
        </w:rPr>
        <w:t>ی می</w:t>
      </w:r>
      <w:r w:rsidR="00D300E5">
        <w:rPr>
          <w:rFonts w:cs="B Nazanin"/>
          <w:sz w:val="28"/>
          <w:szCs w:val="28"/>
          <w:rtl/>
        </w:rPr>
        <w:softHyphen/>
      </w:r>
      <w:r w:rsidR="00D300E5">
        <w:rPr>
          <w:rFonts w:cs="B Nazanin" w:hint="cs"/>
          <w:sz w:val="28"/>
          <w:szCs w:val="28"/>
          <w:rtl/>
        </w:rPr>
        <w:t>گوید سرایت نمی</w:t>
      </w:r>
      <w:r w:rsidR="00D300E5">
        <w:rPr>
          <w:rFonts w:cs="B Nazanin"/>
          <w:sz w:val="28"/>
          <w:szCs w:val="28"/>
          <w:rtl/>
        </w:rPr>
        <w:softHyphen/>
      </w:r>
      <w:r w:rsidR="00D300E5">
        <w:rPr>
          <w:rFonts w:cs="B Nazanin" w:hint="cs"/>
          <w:sz w:val="28"/>
          <w:szCs w:val="28"/>
          <w:rtl/>
        </w:rPr>
        <w:t>کند</w:t>
      </w:r>
    </w:p>
    <w:p w:rsidR="00773C2F" w:rsidRDefault="00773C2F">
      <w:pPr>
        <w:rPr>
          <w:rFonts w:cs="B Nazanin"/>
          <w:sz w:val="28"/>
          <w:szCs w:val="28"/>
          <w:rtl/>
        </w:rPr>
      </w:pPr>
      <w:r w:rsidRPr="006A722F">
        <w:rPr>
          <w:rFonts w:cs="B Nazanin" w:hint="cs"/>
          <w:b/>
          <w:bCs/>
          <w:sz w:val="28"/>
          <w:szCs w:val="28"/>
          <w:rtl/>
        </w:rPr>
        <w:t>امام می</w:t>
      </w:r>
      <w:r w:rsidRPr="006A722F">
        <w:rPr>
          <w:rFonts w:cs="B Nazanin"/>
          <w:b/>
          <w:bCs/>
          <w:sz w:val="28"/>
          <w:szCs w:val="28"/>
          <w:rtl/>
        </w:rPr>
        <w:softHyphen/>
      </w:r>
      <w:r w:rsidRPr="006A722F">
        <w:rPr>
          <w:rFonts w:cs="B Nazanin" w:hint="cs"/>
          <w:b/>
          <w:bCs/>
          <w:sz w:val="28"/>
          <w:szCs w:val="28"/>
          <w:rtl/>
        </w:rPr>
        <w:t>فرماید</w:t>
      </w:r>
      <w:r w:rsidR="006A722F" w:rsidRPr="006A722F">
        <w:rPr>
          <w:rFonts w:cs="B Nazanin" w:hint="cs"/>
          <w:b/>
          <w:bCs/>
          <w:sz w:val="28"/>
          <w:szCs w:val="28"/>
          <w:rtl/>
        </w:rPr>
        <w:t>:</w:t>
      </w:r>
      <w:r>
        <w:rPr>
          <w:rFonts w:cs="B Nazanin" w:hint="cs"/>
          <w:sz w:val="28"/>
          <w:szCs w:val="28"/>
          <w:rtl/>
        </w:rPr>
        <w:t xml:space="preserve"> علاوه بر اینکه</w:t>
      </w:r>
      <w:r w:rsidR="00CA2943">
        <w:rPr>
          <w:rFonts w:cs="B Nazanin" w:hint="cs"/>
          <w:sz w:val="28"/>
          <w:szCs w:val="28"/>
          <w:rtl/>
        </w:rPr>
        <w:t xml:space="preserve"> دو اشکال آیت الله خوئی را وارد می</w:t>
      </w:r>
      <w:r w:rsidR="00CA2943">
        <w:rPr>
          <w:rFonts w:cs="B Nazanin"/>
          <w:sz w:val="28"/>
          <w:szCs w:val="28"/>
          <w:rtl/>
        </w:rPr>
        <w:softHyphen/>
      </w:r>
      <w:r w:rsidR="00CA2943">
        <w:rPr>
          <w:rFonts w:cs="B Nazanin" w:hint="cs"/>
          <w:sz w:val="28"/>
          <w:szCs w:val="28"/>
          <w:rtl/>
        </w:rPr>
        <w:t xml:space="preserve">دانیم </w:t>
      </w:r>
      <w:r w:rsidR="000A41BE">
        <w:rPr>
          <w:rFonts w:cs="B Nazanin" w:hint="cs"/>
          <w:sz w:val="28"/>
          <w:szCs w:val="28"/>
          <w:rtl/>
        </w:rPr>
        <w:t xml:space="preserve">یک اشکال نیز ما بر ایشان داریم </w:t>
      </w:r>
    </w:p>
    <w:p w:rsidR="00A753C9" w:rsidRDefault="000A41BE" w:rsidP="002E0F3D">
      <w:pPr>
        <w:rPr>
          <w:rFonts w:cs="B Nazanin"/>
          <w:sz w:val="28"/>
          <w:szCs w:val="28"/>
          <w:rtl/>
        </w:rPr>
      </w:pPr>
      <w:r w:rsidRPr="000A41BE">
        <w:rPr>
          <w:rFonts w:cs="B Nazanin" w:hint="cs"/>
          <w:b/>
          <w:bCs/>
          <w:sz w:val="28"/>
          <w:szCs w:val="28"/>
          <w:rtl/>
        </w:rPr>
        <w:t>توضیح:</w:t>
      </w:r>
      <w:r>
        <w:rPr>
          <w:rFonts w:cs="B Nazanin" w:hint="cs"/>
          <w:sz w:val="28"/>
          <w:szCs w:val="28"/>
          <w:rtl/>
        </w:rPr>
        <w:t xml:space="preserve"> </w:t>
      </w:r>
      <w:r w:rsidR="00732877">
        <w:rPr>
          <w:rFonts w:cs="B Nazanin" w:hint="cs"/>
          <w:sz w:val="28"/>
          <w:szCs w:val="28"/>
          <w:rtl/>
        </w:rPr>
        <w:t>باب تعارض با باب إجتماع أمر و نهی یک مثال بیشتر ندارد مثال هر دو عامین من وجه است و لذا آخوند حق دارد که بین این دو باب فرق بگزارد و</w:t>
      </w:r>
      <w:r w:rsidR="00A753C9">
        <w:rPr>
          <w:rFonts w:cs="B Nazanin" w:hint="cs"/>
          <w:sz w:val="28"/>
          <w:szCs w:val="28"/>
          <w:rtl/>
        </w:rPr>
        <w:t xml:space="preserve"> بفرماید شرط إجتماع أمر و نهی ای</w:t>
      </w:r>
      <w:r w:rsidR="00732877">
        <w:rPr>
          <w:rFonts w:cs="B Nazanin" w:hint="cs"/>
          <w:sz w:val="28"/>
          <w:szCs w:val="28"/>
          <w:rtl/>
        </w:rPr>
        <w:t xml:space="preserve">ن است که هر دو واجد ملاک باشند </w:t>
      </w:r>
      <w:r w:rsidR="00A753C9">
        <w:rPr>
          <w:rFonts w:cs="B Nazanin" w:hint="cs"/>
          <w:sz w:val="28"/>
          <w:szCs w:val="28"/>
          <w:rtl/>
        </w:rPr>
        <w:t>اما این شرط در باب تعارض نیست لکن این فرقی که ایشان بیان فرموده اند صحیح نیست.</w:t>
      </w:r>
    </w:p>
    <w:p w:rsidR="00B167EC" w:rsidRDefault="002E0F3D" w:rsidP="002E0F3D">
      <w:pPr>
        <w:rPr>
          <w:rFonts w:cs="B Nazanin"/>
          <w:sz w:val="28"/>
          <w:szCs w:val="28"/>
          <w:rtl/>
        </w:rPr>
      </w:pPr>
      <w:r>
        <w:rPr>
          <w:rFonts w:cs="B Nazanin" w:hint="cs"/>
          <w:sz w:val="28"/>
          <w:szCs w:val="28"/>
          <w:rtl/>
        </w:rPr>
        <w:t>آنگاه می</w:t>
      </w:r>
      <w:r>
        <w:rPr>
          <w:rFonts w:cs="B Nazanin"/>
          <w:sz w:val="28"/>
          <w:szCs w:val="28"/>
          <w:rtl/>
        </w:rPr>
        <w:softHyphen/>
      </w:r>
      <w:r w:rsidR="00A753C9">
        <w:rPr>
          <w:rFonts w:cs="B Nazanin" w:hint="cs"/>
          <w:sz w:val="28"/>
          <w:szCs w:val="28"/>
          <w:rtl/>
        </w:rPr>
        <w:t>فرماید حق ای</w:t>
      </w:r>
      <w:r>
        <w:rPr>
          <w:rFonts w:cs="B Nazanin" w:hint="cs"/>
          <w:sz w:val="28"/>
          <w:szCs w:val="28"/>
          <w:rtl/>
        </w:rPr>
        <w:t xml:space="preserve">ن است که </w:t>
      </w:r>
      <w:r w:rsidR="00A753C9">
        <w:rPr>
          <w:rFonts w:cs="B Nazanin" w:hint="cs"/>
          <w:sz w:val="28"/>
          <w:szCs w:val="28"/>
          <w:rtl/>
        </w:rPr>
        <w:t xml:space="preserve">تفکیک بین این باب و باب تعارض </w:t>
      </w:r>
      <w:r>
        <w:rPr>
          <w:rFonts w:cs="B Nazanin" w:hint="cs"/>
          <w:sz w:val="28"/>
          <w:szCs w:val="28"/>
          <w:rtl/>
        </w:rPr>
        <w:t xml:space="preserve"> به عقل و عرف است به این صورت که مسأله إجتماع أمر و نهی عقلی است و لذا جمع آن هم باید عقلی باشد اما مسأله تعادل و تراجیح عرفی است لذا جمع آن هم باید عرفی باشد. </w:t>
      </w:r>
      <w:r w:rsidR="00D530D6">
        <w:rPr>
          <w:rFonts w:cs="B Nazanin" w:hint="cs"/>
          <w:sz w:val="28"/>
          <w:szCs w:val="28"/>
          <w:rtl/>
        </w:rPr>
        <w:t>لذا ایشان باید از این باب تفکیک می</w:t>
      </w:r>
      <w:r w:rsidR="00D530D6">
        <w:rPr>
          <w:rFonts w:cs="B Nazanin"/>
          <w:sz w:val="28"/>
          <w:szCs w:val="28"/>
          <w:rtl/>
        </w:rPr>
        <w:softHyphen/>
      </w:r>
      <w:r w:rsidR="00D530D6">
        <w:rPr>
          <w:rFonts w:cs="B Nazanin" w:hint="cs"/>
          <w:sz w:val="28"/>
          <w:szCs w:val="28"/>
          <w:rtl/>
        </w:rPr>
        <w:t>کرد نه از آن طریقی که بیان کرد.</w:t>
      </w:r>
    </w:p>
    <w:p w:rsidR="00D530D6" w:rsidRDefault="00D530D6" w:rsidP="002E0F3D">
      <w:pPr>
        <w:rPr>
          <w:rFonts w:cs="B Nazanin"/>
          <w:sz w:val="28"/>
          <w:szCs w:val="28"/>
          <w:rtl/>
        </w:rPr>
      </w:pPr>
      <w:r w:rsidRPr="003232BB">
        <w:rPr>
          <w:rFonts w:cs="B Nazanin" w:hint="cs"/>
          <w:b/>
          <w:bCs/>
          <w:sz w:val="28"/>
          <w:szCs w:val="28"/>
          <w:rtl/>
        </w:rPr>
        <w:t>خلاصه اینکه:</w:t>
      </w:r>
      <w:r>
        <w:rPr>
          <w:rFonts w:cs="B Nazanin" w:hint="cs"/>
          <w:sz w:val="28"/>
          <w:szCs w:val="28"/>
          <w:rtl/>
        </w:rPr>
        <w:t xml:space="preserve"> آخوند </w:t>
      </w:r>
      <w:r w:rsidR="000D58F6">
        <w:rPr>
          <w:rFonts w:cs="B Nazanin" w:hint="cs"/>
          <w:sz w:val="28"/>
          <w:szCs w:val="28"/>
          <w:rtl/>
        </w:rPr>
        <w:t xml:space="preserve">فرمود </w:t>
      </w:r>
      <w:r>
        <w:rPr>
          <w:rFonts w:cs="B Nazanin" w:hint="cs"/>
          <w:sz w:val="28"/>
          <w:szCs w:val="28"/>
          <w:rtl/>
        </w:rPr>
        <w:t xml:space="preserve">هر کجا بین دو دلیل ملاک باشد </w:t>
      </w:r>
      <w:r w:rsidR="000D58F6">
        <w:rPr>
          <w:rFonts w:cs="B Nazanin" w:hint="cs"/>
          <w:sz w:val="28"/>
          <w:szCs w:val="28"/>
          <w:rtl/>
        </w:rPr>
        <w:t>مسأله إجتماع جاری است و اگر یکی ملاک د</w:t>
      </w:r>
      <w:r w:rsidR="0064341E">
        <w:rPr>
          <w:rFonts w:cs="B Nazanin" w:hint="cs"/>
          <w:sz w:val="28"/>
          <w:szCs w:val="28"/>
          <w:rtl/>
        </w:rPr>
        <w:t>اشته باشد بحث را در باب تعارض برد.</w:t>
      </w:r>
      <w:r w:rsidR="000D58F6">
        <w:rPr>
          <w:rFonts w:cs="B Nazanin" w:hint="cs"/>
          <w:sz w:val="28"/>
          <w:szCs w:val="28"/>
          <w:rtl/>
        </w:rPr>
        <w:t xml:space="preserve"> اما امام فرق را عقلی و عرفی می</w:t>
      </w:r>
      <w:r w:rsidR="000D58F6">
        <w:rPr>
          <w:rFonts w:cs="B Nazanin"/>
          <w:sz w:val="28"/>
          <w:szCs w:val="28"/>
          <w:rtl/>
        </w:rPr>
        <w:softHyphen/>
      </w:r>
      <w:r w:rsidR="000D58F6">
        <w:rPr>
          <w:rFonts w:cs="B Nazanin" w:hint="cs"/>
          <w:sz w:val="28"/>
          <w:szCs w:val="28"/>
          <w:rtl/>
        </w:rPr>
        <w:t xml:space="preserve">داند </w:t>
      </w:r>
      <w:r w:rsidR="001F564A">
        <w:rPr>
          <w:rFonts w:cs="B Nazanin" w:hint="cs"/>
          <w:sz w:val="28"/>
          <w:szCs w:val="28"/>
          <w:rtl/>
        </w:rPr>
        <w:t>و می</w:t>
      </w:r>
      <w:r w:rsidR="001F564A">
        <w:rPr>
          <w:rFonts w:cs="B Nazanin"/>
          <w:sz w:val="28"/>
          <w:szCs w:val="28"/>
          <w:rtl/>
        </w:rPr>
        <w:softHyphen/>
      </w:r>
      <w:r w:rsidR="001F564A">
        <w:rPr>
          <w:rFonts w:cs="B Nazanin" w:hint="cs"/>
          <w:sz w:val="28"/>
          <w:szCs w:val="28"/>
          <w:rtl/>
        </w:rPr>
        <w:t>فرماید اگر عقل در باب صلاه غصبی موضوع را واحد دید حکم به إمتناع می</w:t>
      </w:r>
      <w:r w:rsidR="001F564A">
        <w:rPr>
          <w:rFonts w:cs="B Nazanin"/>
          <w:sz w:val="28"/>
          <w:szCs w:val="28"/>
          <w:rtl/>
        </w:rPr>
        <w:softHyphen/>
      </w:r>
      <w:r w:rsidR="0064341E">
        <w:rPr>
          <w:rFonts w:cs="B Nazanin" w:hint="cs"/>
          <w:sz w:val="28"/>
          <w:szCs w:val="28"/>
          <w:rtl/>
        </w:rPr>
        <w:t>کند و اگر مجمع</w:t>
      </w:r>
      <w:r w:rsidR="001F564A">
        <w:rPr>
          <w:rFonts w:cs="B Nazanin" w:hint="cs"/>
          <w:sz w:val="28"/>
          <w:szCs w:val="28"/>
          <w:rtl/>
        </w:rPr>
        <w:t xml:space="preserve"> را متعدد دید حکم به جواز می</w:t>
      </w:r>
      <w:r w:rsidR="001F564A">
        <w:rPr>
          <w:rFonts w:cs="B Nazanin"/>
          <w:sz w:val="28"/>
          <w:szCs w:val="28"/>
          <w:rtl/>
        </w:rPr>
        <w:softHyphen/>
      </w:r>
      <w:r w:rsidR="001F564A">
        <w:rPr>
          <w:rFonts w:cs="B Nazanin" w:hint="cs"/>
          <w:sz w:val="28"/>
          <w:szCs w:val="28"/>
          <w:rtl/>
        </w:rPr>
        <w:t>کند. و لکن در باب تعادل و تراجیح به لحاظ اینکه بحث عرفی است بحث وحدت موضوع و تعدد موضوع مطرح نمی</w:t>
      </w:r>
      <w:r w:rsidR="001F564A">
        <w:rPr>
          <w:rFonts w:cs="B Nazanin"/>
          <w:sz w:val="28"/>
          <w:szCs w:val="28"/>
          <w:rtl/>
        </w:rPr>
        <w:softHyphen/>
      </w:r>
      <w:r w:rsidR="001F564A">
        <w:rPr>
          <w:rFonts w:cs="B Nazanin" w:hint="cs"/>
          <w:sz w:val="28"/>
          <w:szCs w:val="28"/>
          <w:rtl/>
        </w:rPr>
        <w:t xml:space="preserve">شود </w:t>
      </w:r>
      <w:r w:rsidR="00F419B9">
        <w:rPr>
          <w:rFonts w:cs="B Nazanin" w:hint="cs"/>
          <w:sz w:val="28"/>
          <w:szCs w:val="28"/>
          <w:rtl/>
        </w:rPr>
        <w:t>لذا بای</w:t>
      </w:r>
      <w:r w:rsidR="003232BB">
        <w:rPr>
          <w:rFonts w:cs="B Nazanin" w:hint="cs"/>
          <w:sz w:val="28"/>
          <w:szCs w:val="28"/>
          <w:rtl/>
        </w:rPr>
        <w:t>د سراغ جمع عرفی رفت اگر قابل جمع باشد فبها و إلا یا تخییر یا تساقط جاری می</w:t>
      </w:r>
      <w:r w:rsidR="003232BB">
        <w:rPr>
          <w:rFonts w:cs="B Nazanin"/>
          <w:sz w:val="28"/>
          <w:szCs w:val="28"/>
          <w:rtl/>
        </w:rPr>
        <w:softHyphen/>
      </w:r>
      <w:r w:rsidR="003232BB">
        <w:rPr>
          <w:rFonts w:cs="B Nazanin" w:hint="cs"/>
          <w:sz w:val="28"/>
          <w:szCs w:val="28"/>
          <w:rtl/>
        </w:rPr>
        <w:t>شود.</w:t>
      </w:r>
    </w:p>
    <w:p w:rsidR="00F419B9" w:rsidRPr="00F419B9" w:rsidRDefault="00F419B9" w:rsidP="002E0F3D">
      <w:pPr>
        <w:rPr>
          <w:rFonts w:cs="B Nazanin"/>
          <w:b/>
          <w:bCs/>
          <w:sz w:val="28"/>
          <w:szCs w:val="28"/>
          <w:rtl/>
        </w:rPr>
      </w:pPr>
      <w:r w:rsidRPr="00F419B9">
        <w:rPr>
          <w:rFonts w:cs="B Nazanin" w:hint="cs"/>
          <w:b/>
          <w:bCs/>
          <w:sz w:val="28"/>
          <w:szCs w:val="28"/>
          <w:rtl/>
        </w:rPr>
        <w:t>نظر استاد:</w:t>
      </w:r>
    </w:p>
    <w:p w:rsidR="003232BB" w:rsidRDefault="005932F9" w:rsidP="002E0F3D">
      <w:pPr>
        <w:rPr>
          <w:rFonts w:cs="B Nazanin"/>
          <w:sz w:val="28"/>
          <w:szCs w:val="28"/>
          <w:rtl/>
        </w:rPr>
      </w:pPr>
      <w:r>
        <w:rPr>
          <w:rFonts w:cs="B Nazanin" w:hint="cs"/>
          <w:sz w:val="28"/>
          <w:szCs w:val="28"/>
          <w:rtl/>
        </w:rPr>
        <w:lastRenderedPageBreak/>
        <w:t xml:space="preserve">به نظر ما حق با مرحوم آخوند است </w:t>
      </w:r>
      <w:r w:rsidR="00F419B9">
        <w:rPr>
          <w:rFonts w:cs="B Nazanin" w:hint="cs"/>
          <w:sz w:val="28"/>
          <w:szCs w:val="28"/>
          <w:rtl/>
        </w:rPr>
        <w:t>و فرقی که ایشان بین مسأله إجتماع أمر و نهی با باب تعارض گذاشته است کاملا صحیح است.</w:t>
      </w:r>
    </w:p>
    <w:p w:rsidR="00F87A71" w:rsidRDefault="005932F9" w:rsidP="002E0F3D">
      <w:pPr>
        <w:rPr>
          <w:rFonts w:cs="B Nazanin"/>
          <w:sz w:val="28"/>
          <w:szCs w:val="28"/>
          <w:rtl/>
        </w:rPr>
      </w:pPr>
      <w:r w:rsidRPr="00BA70E9">
        <w:rPr>
          <w:rFonts w:cs="B Nazanin" w:hint="cs"/>
          <w:b/>
          <w:bCs/>
          <w:sz w:val="28"/>
          <w:szCs w:val="28"/>
          <w:rtl/>
        </w:rPr>
        <w:t>دلیل:</w:t>
      </w:r>
      <w:r w:rsidR="00F87A71">
        <w:rPr>
          <w:rFonts w:cs="B Nazanin" w:hint="cs"/>
          <w:sz w:val="28"/>
          <w:szCs w:val="28"/>
          <w:rtl/>
        </w:rPr>
        <w:t xml:space="preserve"> </w:t>
      </w:r>
    </w:p>
    <w:p w:rsidR="005932F9" w:rsidRDefault="005932F9" w:rsidP="002E0F3D">
      <w:pPr>
        <w:rPr>
          <w:rFonts w:cs="B Nazanin"/>
          <w:sz w:val="28"/>
          <w:szCs w:val="28"/>
          <w:rtl/>
        </w:rPr>
      </w:pPr>
      <w:r w:rsidRPr="00F87A71">
        <w:rPr>
          <w:rFonts w:cs="B Nazanin" w:hint="cs"/>
          <w:b/>
          <w:bCs/>
          <w:sz w:val="28"/>
          <w:szCs w:val="28"/>
          <w:rtl/>
        </w:rPr>
        <w:t xml:space="preserve"> اولاً</w:t>
      </w:r>
      <w:r>
        <w:rPr>
          <w:rFonts w:cs="B Nazanin" w:hint="cs"/>
          <w:sz w:val="28"/>
          <w:szCs w:val="28"/>
          <w:rtl/>
        </w:rPr>
        <w:t xml:space="preserve"> ملاک به معنی مصلحت و مفسده نیست </w:t>
      </w:r>
      <w:r w:rsidR="00BA70E9">
        <w:rPr>
          <w:rFonts w:cs="B Nazanin" w:hint="cs"/>
          <w:sz w:val="28"/>
          <w:szCs w:val="28"/>
          <w:rtl/>
        </w:rPr>
        <w:t>تا اینکه بحث شود آیا احکام الله ت</w:t>
      </w:r>
      <w:r w:rsidR="008E2FE0">
        <w:rPr>
          <w:rFonts w:cs="B Nazanin" w:hint="cs"/>
          <w:sz w:val="28"/>
          <w:szCs w:val="28"/>
          <w:rtl/>
        </w:rPr>
        <w:t>ابع مصالح و مفاسد هستند یا خیر؟ تا اینکه بعد آن بگوییم عدلیه می</w:t>
      </w:r>
      <w:r w:rsidR="008E2FE0">
        <w:rPr>
          <w:rFonts w:cs="B Nazanin"/>
          <w:sz w:val="28"/>
          <w:szCs w:val="28"/>
          <w:rtl/>
        </w:rPr>
        <w:softHyphen/>
      </w:r>
      <w:r w:rsidR="008E2FE0">
        <w:rPr>
          <w:rFonts w:cs="B Nazanin" w:hint="cs"/>
          <w:sz w:val="28"/>
          <w:szCs w:val="28"/>
          <w:rtl/>
        </w:rPr>
        <w:t>گویند تابع است و اشاعره منکر آن می</w:t>
      </w:r>
      <w:r w:rsidR="008E2FE0">
        <w:rPr>
          <w:rFonts w:cs="B Nazanin"/>
          <w:sz w:val="28"/>
          <w:szCs w:val="28"/>
          <w:rtl/>
        </w:rPr>
        <w:softHyphen/>
      </w:r>
      <w:r w:rsidR="008E2FE0">
        <w:rPr>
          <w:rFonts w:cs="B Nazanin" w:hint="cs"/>
          <w:sz w:val="28"/>
          <w:szCs w:val="28"/>
          <w:rtl/>
        </w:rPr>
        <w:t>باشند.</w:t>
      </w:r>
      <w:r w:rsidR="00BA70E9">
        <w:rPr>
          <w:rFonts w:cs="B Nazanin" w:hint="cs"/>
          <w:sz w:val="28"/>
          <w:szCs w:val="28"/>
          <w:rtl/>
        </w:rPr>
        <w:t xml:space="preserve"> </w:t>
      </w:r>
    </w:p>
    <w:p w:rsidR="00BA70E9" w:rsidRDefault="00BA70E9" w:rsidP="002E0F3D">
      <w:pPr>
        <w:rPr>
          <w:rFonts w:cs="B Nazanin"/>
          <w:sz w:val="28"/>
          <w:szCs w:val="28"/>
          <w:rtl/>
        </w:rPr>
      </w:pPr>
      <w:r>
        <w:rPr>
          <w:rFonts w:cs="B Nazanin" w:hint="cs"/>
          <w:sz w:val="28"/>
          <w:szCs w:val="28"/>
          <w:rtl/>
        </w:rPr>
        <w:t>بلکه مراد از ملاک این است که هیچ کم بودی نداشته باش</w:t>
      </w:r>
      <w:r w:rsidR="008E2FE0">
        <w:rPr>
          <w:rFonts w:cs="B Nazanin" w:hint="cs"/>
          <w:sz w:val="28"/>
          <w:szCs w:val="28"/>
          <w:rtl/>
        </w:rPr>
        <w:t>ن</w:t>
      </w:r>
      <w:r>
        <w:rPr>
          <w:rFonts w:cs="B Nazanin" w:hint="cs"/>
          <w:sz w:val="28"/>
          <w:szCs w:val="28"/>
          <w:rtl/>
        </w:rPr>
        <w:t xml:space="preserve">د ، جامع الشرائط باشد صلاه در دار غصبی کم وکسری ندارد زیرا نماز گزار همه شرائط را رعایت کرده است . غصب هم کم بودی ندارد </w:t>
      </w:r>
      <w:r w:rsidR="00A02B4E">
        <w:rPr>
          <w:rFonts w:cs="B Nazanin" w:hint="cs"/>
          <w:sz w:val="28"/>
          <w:szCs w:val="28"/>
          <w:rtl/>
        </w:rPr>
        <w:t xml:space="preserve">زیرا مال </w:t>
      </w:r>
      <w:r w:rsidR="00BF665D">
        <w:rPr>
          <w:rFonts w:cs="B Nazanin" w:hint="cs"/>
          <w:sz w:val="28"/>
          <w:szCs w:val="28"/>
          <w:rtl/>
        </w:rPr>
        <w:t>واقعا برای مردم است و تصرف در ملک غیر بدونه اذن است</w:t>
      </w:r>
      <w:r w:rsidR="00A02B4E">
        <w:rPr>
          <w:rFonts w:cs="B Nazanin" w:hint="cs"/>
          <w:sz w:val="28"/>
          <w:szCs w:val="28"/>
          <w:rtl/>
        </w:rPr>
        <w:t>.</w:t>
      </w:r>
      <w:r w:rsidR="00BF665D">
        <w:rPr>
          <w:rFonts w:cs="B Nazanin" w:hint="cs"/>
          <w:sz w:val="28"/>
          <w:szCs w:val="28"/>
          <w:rtl/>
        </w:rPr>
        <w:t xml:space="preserve"> </w:t>
      </w:r>
    </w:p>
    <w:p w:rsidR="00BF665D" w:rsidRDefault="00BF665D" w:rsidP="002E0F3D">
      <w:pPr>
        <w:rPr>
          <w:rFonts w:cs="B Nazanin"/>
          <w:sz w:val="28"/>
          <w:szCs w:val="28"/>
          <w:rtl/>
        </w:rPr>
      </w:pPr>
      <w:r>
        <w:rPr>
          <w:rFonts w:cs="B Nazanin" w:hint="cs"/>
          <w:sz w:val="28"/>
          <w:szCs w:val="28"/>
          <w:rtl/>
        </w:rPr>
        <w:t>اما در باب تعار</w:t>
      </w:r>
      <w:r w:rsidR="004243D7">
        <w:rPr>
          <w:rFonts w:cs="B Nazanin" w:hint="cs"/>
          <w:sz w:val="28"/>
          <w:szCs w:val="28"/>
          <w:rtl/>
        </w:rPr>
        <w:t xml:space="preserve">ض کاری به ملاک نداریم بلکه در آن </w:t>
      </w:r>
      <w:r>
        <w:rPr>
          <w:rFonts w:cs="B Nazanin" w:hint="cs"/>
          <w:sz w:val="28"/>
          <w:szCs w:val="28"/>
          <w:rtl/>
        </w:rPr>
        <w:t>جا می</w:t>
      </w:r>
      <w:r>
        <w:rPr>
          <w:rFonts w:cs="B Nazanin"/>
          <w:sz w:val="28"/>
          <w:szCs w:val="28"/>
          <w:rtl/>
        </w:rPr>
        <w:softHyphen/>
      </w:r>
      <w:r>
        <w:rPr>
          <w:rFonts w:cs="B Nazanin" w:hint="cs"/>
          <w:sz w:val="28"/>
          <w:szCs w:val="28"/>
          <w:rtl/>
        </w:rPr>
        <w:t>گوییم که اگر یک روایت بگوید نماز جمعه وا</w:t>
      </w:r>
      <w:r w:rsidR="00F87A71">
        <w:rPr>
          <w:rFonts w:cs="B Nazanin" w:hint="cs"/>
          <w:sz w:val="28"/>
          <w:szCs w:val="28"/>
          <w:rtl/>
        </w:rPr>
        <w:t>جب و روایت دیگر نماز ظهر را واج</w:t>
      </w:r>
      <w:r>
        <w:rPr>
          <w:rFonts w:cs="B Nazanin" w:hint="cs"/>
          <w:sz w:val="28"/>
          <w:szCs w:val="28"/>
          <w:rtl/>
        </w:rPr>
        <w:t>ب کند اجمالا می</w:t>
      </w:r>
      <w:r>
        <w:rPr>
          <w:rFonts w:cs="B Nazanin"/>
          <w:sz w:val="28"/>
          <w:szCs w:val="28"/>
          <w:rtl/>
        </w:rPr>
        <w:softHyphen/>
      </w:r>
      <w:r>
        <w:rPr>
          <w:rFonts w:cs="B Nazanin" w:hint="cs"/>
          <w:sz w:val="28"/>
          <w:szCs w:val="28"/>
          <w:rtl/>
        </w:rPr>
        <w:t xml:space="preserve">دانیم یکی از این دو روایت دروغ است زیرا در یک روز دو تکلیف مثل هم نداریم </w:t>
      </w:r>
      <w:r w:rsidR="00F87A71">
        <w:rPr>
          <w:rFonts w:cs="B Nazanin" w:hint="cs"/>
          <w:sz w:val="28"/>
          <w:szCs w:val="28"/>
          <w:rtl/>
        </w:rPr>
        <w:t>لذا مسأله وجود نماز جمعه و وجوب نماز ظهر داخل در باب تعارض می</w:t>
      </w:r>
      <w:r w:rsidR="00F87A71">
        <w:rPr>
          <w:rFonts w:cs="B Nazanin"/>
          <w:sz w:val="28"/>
          <w:szCs w:val="28"/>
          <w:rtl/>
        </w:rPr>
        <w:softHyphen/>
      </w:r>
      <w:r w:rsidR="00F87A71">
        <w:rPr>
          <w:rFonts w:cs="B Nazanin" w:hint="cs"/>
          <w:sz w:val="28"/>
          <w:szCs w:val="28"/>
          <w:rtl/>
        </w:rPr>
        <w:t>شود.</w:t>
      </w:r>
    </w:p>
    <w:p w:rsidR="00F87A71" w:rsidRDefault="00F87A71" w:rsidP="002E0F3D">
      <w:pPr>
        <w:rPr>
          <w:rFonts w:cs="B Nazanin"/>
          <w:sz w:val="28"/>
          <w:szCs w:val="28"/>
          <w:rtl/>
        </w:rPr>
      </w:pPr>
      <w:r w:rsidRPr="00F87A71">
        <w:rPr>
          <w:rFonts w:cs="B Nazanin" w:hint="cs"/>
          <w:b/>
          <w:bCs/>
          <w:sz w:val="28"/>
          <w:szCs w:val="28"/>
          <w:rtl/>
        </w:rPr>
        <w:t>ثانیاً</w:t>
      </w:r>
      <w:r>
        <w:rPr>
          <w:rFonts w:cs="B Nazanin" w:hint="cs"/>
          <w:sz w:val="28"/>
          <w:szCs w:val="28"/>
          <w:rtl/>
        </w:rPr>
        <w:t xml:space="preserve"> تعارض تنافی دو دلیل است و </w:t>
      </w:r>
      <w:r w:rsidRPr="00F518A6">
        <w:rPr>
          <w:rFonts w:cs="B Nazanin" w:hint="cs"/>
          <w:color w:val="FF0000"/>
          <w:sz w:val="28"/>
          <w:szCs w:val="28"/>
          <w:rtl/>
        </w:rPr>
        <w:t>تنافی یا به تن</w:t>
      </w:r>
      <w:r w:rsidR="00A02B4E" w:rsidRPr="00F518A6">
        <w:rPr>
          <w:rFonts w:cs="B Nazanin" w:hint="cs"/>
          <w:color w:val="FF0000"/>
          <w:sz w:val="28"/>
          <w:szCs w:val="28"/>
          <w:rtl/>
        </w:rPr>
        <w:t xml:space="preserve">اقض یا به تضاد </w:t>
      </w:r>
      <w:r w:rsidR="00A02B4E">
        <w:rPr>
          <w:rFonts w:cs="B Nazanin" w:hint="cs"/>
          <w:sz w:val="28"/>
          <w:szCs w:val="28"/>
          <w:rtl/>
        </w:rPr>
        <w:t>باید منتهی شود وإلا</w:t>
      </w:r>
      <w:r>
        <w:rPr>
          <w:rFonts w:cs="B Nazanin" w:hint="cs"/>
          <w:sz w:val="28"/>
          <w:szCs w:val="28"/>
          <w:rtl/>
        </w:rPr>
        <w:t xml:space="preserve"> تنافی حاصل نم</w:t>
      </w:r>
      <w:r w:rsidR="00A02B4E">
        <w:rPr>
          <w:rFonts w:cs="B Nazanin" w:hint="cs"/>
          <w:sz w:val="28"/>
          <w:szCs w:val="28"/>
          <w:rtl/>
        </w:rPr>
        <w:t>ی</w:t>
      </w:r>
      <w:r>
        <w:rPr>
          <w:rFonts w:cs="B Nazanin"/>
          <w:sz w:val="28"/>
          <w:szCs w:val="28"/>
          <w:rtl/>
        </w:rPr>
        <w:softHyphen/>
      </w:r>
      <w:r>
        <w:rPr>
          <w:rFonts w:cs="B Nazanin" w:hint="cs"/>
          <w:sz w:val="28"/>
          <w:szCs w:val="28"/>
          <w:rtl/>
        </w:rPr>
        <w:t xml:space="preserve">شود </w:t>
      </w:r>
    </w:p>
    <w:p w:rsidR="00F87A71" w:rsidRDefault="00F87A71" w:rsidP="002E0F3D">
      <w:pPr>
        <w:rPr>
          <w:rFonts w:cs="B Nazanin"/>
          <w:sz w:val="28"/>
          <w:szCs w:val="28"/>
          <w:rtl/>
        </w:rPr>
      </w:pPr>
      <w:r>
        <w:rPr>
          <w:rFonts w:cs="B Nazanin" w:hint="cs"/>
          <w:sz w:val="28"/>
          <w:szCs w:val="28"/>
          <w:rtl/>
        </w:rPr>
        <w:t xml:space="preserve">اما تناقض این است که یکی از </w:t>
      </w:r>
      <w:r w:rsidR="00B8560D">
        <w:rPr>
          <w:rFonts w:cs="B Nazanin" w:hint="cs"/>
          <w:sz w:val="28"/>
          <w:szCs w:val="28"/>
          <w:rtl/>
        </w:rPr>
        <w:t>دو دلیل دیگر</w:t>
      </w:r>
      <w:r w:rsidR="00F518A6">
        <w:rPr>
          <w:rFonts w:cs="B Nazanin" w:hint="cs"/>
          <w:sz w:val="28"/>
          <w:szCs w:val="28"/>
          <w:rtl/>
        </w:rPr>
        <w:t>ی را نافی باشد مثلا حدیث زر</w:t>
      </w:r>
      <w:r w:rsidR="00B8560D">
        <w:rPr>
          <w:rFonts w:cs="B Nazanin" w:hint="cs"/>
          <w:sz w:val="28"/>
          <w:szCs w:val="28"/>
          <w:rtl/>
        </w:rPr>
        <w:t>اره دارد یأم</w:t>
      </w:r>
      <w:r w:rsidR="00F518A6">
        <w:rPr>
          <w:rFonts w:cs="B Nazanin" w:hint="cs"/>
          <w:sz w:val="28"/>
          <w:szCs w:val="28"/>
          <w:rtl/>
        </w:rPr>
        <w:t>ر بصلاه الجمعه و حدیث محمد بن مس</w:t>
      </w:r>
      <w:r w:rsidR="00B8560D">
        <w:rPr>
          <w:rFonts w:cs="B Nazanin" w:hint="cs"/>
          <w:sz w:val="28"/>
          <w:szCs w:val="28"/>
          <w:rtl/>
        </w:rPr>
        <w:t xml:space="preserve">لم دارد لا یأمرُ </w:t>
      </w:r>
      <w:r w:rsidR="00D11EA2">
        <w:rPr>
          <w:rFonts w:cs="B Nazanin" w:hint="cs"/>
          <w:sz w:val="28"/>
          <w:szCs w:val="28"/>
          <w:rtl/>
        </w:rPr>
        <w:t>این دو حیث همدیگر را رد می</w:t>
      </w:r>
      <w:r w:rsidR="00D11EA2">
        <w:rPr>
          <w:rFonts w:cs="B Nazanin"/>
          <w:sz w:val="28"/>
          <w:szCs w:val="28"/>
          <w:rtl/>
        </w:rPr>
        <w:softHyphen/>
      </w:r>
      <w:r w:rsidR="00D11EA2">
        <w:rPr>
          <w:rFonts w:cs="B Nazanin" w:hint="cs"/>
          <w:sz w:val="28"/>
          <w:szCs w:val="28"/>
          <w:rtl/>
        </w:rPr>
        <w:t xml:space="preserve">کنند </w:t>
      </w:r>
    </w:p>
    <w:p w:rsidR="00D11EA2" w:rsidRDefault="00D11EA2" w:rsidP="002E0F3D">
      <w:pPr>
        <w:rPr>
          <w:rFonts w:cs="B Nazanin"/>
          <w:sz w:val="28"/>
          <w:szCs w:val="28"/>
          <w:rtl/>
        </w:rPr>
      </w:pPr>
      <w:r>
        <w:rPr>
          <w:rFonts w:cs="B Nazanin" w:hint="cs"/>
          <w:sz w:val="28"/>
          <w:szCs w:val="28"/>
          <w:rtl/>
        </w:rPr>
        <w:t xml:space="preserve">اما تضاد این است که یک </w:t>
      </w:r>
      <w:r w:rsidR="0026369C">
        <w:rPr>
          <w:rFonts w:cs="B Nazanin" w:hint="cs"/>
          <w:sz w:val="28"/>
          <w:szCs w:val="28"/>
          <w:rtl/>
        </w:rPr>
        <w:t>حدیث می</w:t>
      </w:r>
      <w:r w:rsidR="0026369C">
        <w:rPr>
          <w:rFonts w:cs="B Nazanin"/>
          <w:sz w:val="28"/>
          <w:szCs w:val="28"/>
          <w:rtl/>
        </w:rPr>
        <w:softHyphen/>
      </w:r>
      <w:r w:rsidR="00F518A6">
        <w:rPr>
          <w:rFonts w:cs="B Nazanin" w:hint="cs"/>
          <w:sz w:val="28"/>
          <w:szCs w:val="28"/>
          <w:rtl/>
        </w:rPr>
        <w:t>گوید نماز جمعه واج</w:t>
      </w:r>
      <w:r w:rsidR="0026369C">
        <w:rPr>
          <w:rFonts w:cs="B Nazanin" w:hint="cs"/>
          <w:sz w:val="28"/>
          <w:szCs w:val="28"/>
          <w:rtl/>
        </w:rPr>
        <w:t>ب و دیگری می</w:t>
      </w:r>
      <w:r w:rsidR="0026369C">
        <w:rPr>
          <w:rFonts w:cs="B Nazanin"/>
          <w:sz w:val="28"/>
          <w:szCs w:val="28"/>
          <w:rtl/>
        </w:rPr>
        <w:softHyphen/>
      </w:r>
      <w:r w:rsidR="0026369C">
        <w:rPr>
          <w:rFonts w:cs="B Nazanin" w:hint="cs"/>
          <w:sz w:val="28"/>
          <w:szCs w:val="28"/>
          <w:rtl/>
        </w:rPr>
        <w:t>گوید حرام است</w:t>
      </w:r>
      <w:r w:rsidR="00F518A6">
        <w:rPr>
          <w:rFonts w:cs="B Nazanin" w:hint="cs"/>
          <w:sz w:val="28"/>
          <w:szCs w:val="28"/>
          <w:rtl/>
        </w:rPr>
        <w:t>. و تضاد یا بال</w:t>
      </w:r>
      <w:r w:rsidR="0026369C">
        <w:rPr>
          <w:rFonts w:cs="B Nazanin" w:hint="cs"/>
          <w:sz w:val="28"/>
          <w:szCs w:val="28"/>
          <w:rtl/>
        </w:rPr>
        <w:t xml:space="preserve">ذات است یا بالعرض است </w:t>
      </w:r>
    </w:p>
    <w:p w:rsidR="00C32516" w:rsidRDefault="0026369C" w:rsidP="002E0F3D">
      <w:pPr>
        <w:rPr>
          <w:rFonts w:cs="B Nazanin" w:hint="cs"/>
          <w:sz w:val="28"/>
          <w:szCs w:val="28"/>
          <w:rtl/>
        </w:rPr>
      </w:pPr>
      <w:r>
        <w:rPr>
          <w:rFonts w:cs="B Nazanin" w:hint="cs"/>
          <w:sz w:val="28"/>
          <w:szCs w:val="28"/>
          <w:rtl/>
        </w:rPr>
        <w:t>تضاد بالذات بین دو أمر وجودی تکوینی است مانند سیاهی و سفیدی که ذاتا متضاد هستند</w:t>
      </w:r>
      <w:r w:rsidR="00C32516">
        <w:rPr>
          <w:rFonts w:cs="B Nazanin" w:hint="cs"/>
          <w:sz w:val="28"/>
          <w:szCs w:val="28"/>
          <w:rtl/>
        </w:rPr>
        <w:t>.</w:t>
      </w:r>
    </w:p>
    <w:p w:rsidR="0026369C" w:rsidRDefault="0026369C" w:rsidP="002E0F3D">
      <w:pPr>
        <w:rPr>
          <w:rFonts w:cs="B Nazanin"/>
          <w:sz w:val="28"/>
          <w:szCs w:val="28"/>
          <w:rtl/>
        </w:rPr>
      </w:pPr>
      <w:r>
        <w:rPr>
          <w:rFonts w:cs="B Nazanin" w:hint="cs"/>
          <w:sz w:val="28"/>
          <w:szCs w:val="28"/>
          <w:rtl/>
        </w:rPr>
        <w:t xml:space="preserve"> </w:t>
      </w:r>
      <w:r w:rsidR="00C32516">
        <w:rPr>
          <w:rFonts w:cs="B Nazanin" w:hint="cs"/>
          <w:sz w:val="28"/>
          <w:szCs w:val="28"/>
          <w:rtl/>
        </w:rPr>
        <w:t>اما تضاد بال</w:t>
      </w:r>
      <w:r w:rsidR="00601CEE">
        <w:rPr>
          <w:rFonts w:cs="B Nazanin" w:hint="cs"/>
          <w:sz w:val="28"/>
          <w:szCs w:val="28"/>
          <w:rtl/>
        </w:rPr>
        <w:t xml:space="preserve">عرض این است که </w:t>
      </w:r>
      <w:r w:rsidR="00601CEE" w:rsidRPr="00C32516">
        <w:rPr>
          <w:rFonts w:cs="B Nazanin" w:hint="cs"/>
          <w:b/>
          <w:bCs/>
          <w:sz w:val="28"/>
          <w:szCs w:val="28"/>
          <w:rtl/>
        </w:rPr>
        <w:t>نعلم اجمالا بکذب احدهما</w:t>
      </w:r>
      <w:r w:rsidR="00601CEE">
        <w:rPr>
          <w:rFonts w:cs="B Nazanin" w:hint="cs"/>
          <w:sz w:val="28"/>
          <w:szCs w:val="28"/>
          <w:rtl/>
        </w:rPr>
        <w:t xml:space="preserve"> یعنی وجوب نماز جمعه با وجوب نماز ظهر تضاد بالذات ندارند اما تضاد بالعرض دارند زیرا من روز جمعه یک تکلیف بیشتر ندارم لذا علم اجمالی به کذب یکی از این دو دارم </w:t>
      </w:r>
      <w:r w:rsidR="00736BCE">
        <w:rPr>
          <w:rFonts w:cs="B Nazanin" w:hint="cs"/>
          <w:sz w:val="28"/>
          <w:szCs w:val="28"/>
          <w:rtl/>
        </w:rPr>
        <w:t>لذا حق با محوم آخوند است که فرمود ملاک باید برای هر دو باشد.</w:t>
      </w:r>
    </w:p>
    <w:p w:rsidR="00736BCE" w:rsidRPr="00820335" w:rsidRDefault="00C32516" w:rsidP="002E0F3D">
      <w:pPr>
        <w:rPr>
          <w:rFonts w:cs="B Nazanin"/>
          <w:sz w:val="28"/>
          <w:szCs w:val="28"/>
        </w:rPr>
      </w:pPr>
      <w:r>
        <w:rPr>
          <w:rFonts w:cs="B Nazanin" w:hint="cs"/>
          <w:b/>
          <w:bCs/>
          <w:sz w:val="28"/>
          <w:szCs w:val="28"/>
          <w:rtl/>
        </w:rPr>
        <w:t>کلام آخوند در کفایه:</w:t>
      </w:r>
      <w:bookmarkStart w:id="0" w:name="_GoBack"/>
      <w:bookmarkEnd w:id="0"/>
      <w:r w:rsidR="0025746F">
        <w:rPr>
          <w:rFonts w:cs="B Nazanin" w:hint="cs"/>
          <w:sz w:val="28"/>
          <w:szCs w:val="28"/>
          <w:rtl/>
        </w:rPr>
        <w:t xml:space="preserve"> لو</w:t>
      </w:r>
      <w:r w:rsidR="00736BCE">
        <w:rPr>
          <w:rFonts w:cs="B Nazanin" w:hint="cs"/>
          <w:sz w:val="28"/>
          <w:szCs w:val="28"/>
          <w:rtl/>
        </w:rPr>
        <w:t xml:space="preserve"> کان کل منهما متکفلا للحکم الفعلی لوقع بینهما التعارض فلا بد من ملاحضه مرجحات باب المعارضه </w:t>
      </w:r>
      <w:r w:rsidR="000B3106">
        <w:rPr>
          <w:rFonts w:cs="B Nazanin" w:hint="cs"/>
          <w:sz w:val="28"/>
          <w:szCs w:val="28"/>
          <w:rtl/>
        </w:rPr>
        <w:t>... این تعارض بالعرض است.</w:t>
      </w:r>
    </w:p>
    <w:sectPr w:rsidR="00736BCE" w:rsidRPr="00820335" w:rsidSect="00516DD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3A6"/>
    <w:rsid w:val="00082B35"/>
    <w:rsid w:val="000A0797"/>
    <w:rsid w:val="000A41BE"/>
    <w:rsid w:val="000A6F1A"/>
    <w:rsid w:val="000B3106"/>
    <w:rsid w:val="000D58F6"/>
    <w:rsid w:val="00181831"/>
    <w:rsid w:val="001F564A"/>
    <w:rsid w:val="0025746F"/>
    <w:rsid w:val="0026369C"/>
    <w:rsid w:val="002E0F3D"/>
    <w:rsid w:val="003232BB"/>
    <w:rsid w:val="004243D7"/>
    <w:rsid w:val="00486311"/>
    <w:rsid w:val="004A2103"/>
    <w:rsid w:val="00516DDE"/>
    <w:rsid w:val="005706D7"/>
    <w:rsid w:val="005932F9"/>
    <w:rsid w:val="005D5143"/>
    <w:rsid w:val="00601CEE"/>
    <w:rsid w:val="0064341E"/>
    <w:rsid w:val="006A722F"/>
    <w:rsid w:val="00732877"/>
    <w:rsid w:val="00736BCE"/>
    <w:rsid w:val="00773C2F"/>
    <w:rsid w:val="00820335"/>
    <w:rsid w:val="00856FED"/>
    <w:rsid w:val="008E2FE0"/>
    <w:rsid w:val="00991CFC"/>
    <w:rsid w:val="00A02B4E"/>
    <w:rsid w:val="00A753C9"/>
    <w:rsid w:val="00AC1526"/>
    <w:rsid w:val="00B167EC"/>
    <w:rsid w:val="00B8560D"/>
    <w:rsid w:val="00B915F5"/>
    <w:rsid w:val="00BA70E9"/>
    <w:rsid w:val="00BF665D"/>
    <w:rsid w:val="00C32516"/>
    <w:rsid w:val="00CA2943"/>
    <w:rsid w:val="00D11EA2"/>
    <w:rsid w:val="00D300E5"/>
    <w:rsid w:val="00D530D6"/>
    <w:rsid w:val="00F05142"/>
    <w:rsid w:val="00F143A6"/>
    <w:rsid w:val="00F419B9"/>
    <w:rsid w:val="00F518A6"/>
    <w:rsid w:val="00F87A71"/>
    <w:rsid w:val="00FF44D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C01EB-C9A3-48A0-8015-C7E3D45A1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566</Words>
  <Characters>3228</Characters>
  <Application>Microsoft Office Word</Application>
  <DocSecurity>0</DocSecurity>
  <Lines>26</Lines>
  <Paragraphs>7</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Mahde</dc:creator>
  <cp:keywords/>
  <dc:description/>
  <cp:lastModifiedBy>Mahde</cp:lastModifiedBy>
  <cp:revision>7</cp:revision>
  <dcterms:created xsi:type="dcterms:W3CDTF">2016-02-13T05:48:00Z</dcterms:created>
  <dcterms:modified xsi:type="dcterms:W3CDTF">2016-02-13T09:47:00Z</dcterms:modified>
</cp:coreProperties>
</file>