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197" w:rsidRDefault="00105197" w:rsidP="00105197">
      <w:pPr>
        <w:pStyle w:val="a3"/>
        <w:bidi/>
        <w:rPr>
          <w:rFonts w:ascii="Noor_Lotus" w:hAnsi="Noor_Lotus" w:cs="B Nazanin"/>
          <w:b/>
          <w:bCs/>
          <w:color w:val="FF0000"/>
          <w:sz w:val="28"/>
          <w:szCs w:val="28"/>
          <w:rtl/>
        </w:rPr>
      </w:pPr>
      <w:r w:rsidRPr="00977353">
        <w:rPr>
          <w:rFonts w:ascii="Noor_NazliBold" w:hAnsi="Noor_NazliBold" w:cs="B Nazanin" w:hint="cs"/>
          <w:b/>
          <w:bCs/>
          <w:color w:val="0070C0"/>
          <w:sz w:val="28"/>
          <w:szCs w:val="28"/>
          <w:rtl/>
        </w:rPr>
        <w:t xml:space="preserve">مسئله بیست و پنجم: </w:t>
      </w:r>
      <w:r w:rsidRPr="00977353">
        <w:rPr>
          <w:rFonts w:ascii="Noor_NazliBold" w:hAnsi="Noor_NazliBold" w:cs="B Nazanin" w:hint="cs"/>
          <w:b/>
          <w:bCs/>
          <w:color w:val="FF0000"/>
          <w:sz w:val="28"/>
          <w:szCs w:val="28"/>
          <w:rtl/>
        </w:rPr>
        <w:t>إذا قل</w:t>
      </w:r>
      <w:r>
        <w:rPr>
          <w:rFonts w:ascii="Noor_NazliBold" w:hAnsi="Noor_NazliBold" w:cs="B Nazanin" w:hint="cs"/>
          <w:b/>
          <w:bCs/>
          <w:color w:val="FF0000"/>
          <w:sz w:val="28"/>
          <w:szCs w:val="28"/>
          <w:rtl/>
        </w:rPr>
        <w:t>َّ</w:t>
      </w:r>
      <w:r w:rsidRPr="00977353">
        <w:rPr>
          <w:rFonts w:ascii="Noor_NazliBold" w:hAnsi="Noor_NazliBold" w:cs="B Nazanin" w:hint="cs"/>
          <w:b/>
          <w:bCs/>
          <w:color w:val="FF0000"/>
          <w:sz w:val="28"/>
          <w:szCs w:val="28"/>
          <w:rtl/>
        </w:rPr>
        <w:t>د من لم يكن جامعا</w:t>
      </w:r>
      <w:r w:rsidRPr="00977353">
        <w:rPr>
          <w:rFonts w:ascii="Noor_Lotus" w:hAnsi="Noor_Lotus" w:cs="B Nazanin" w:hint="cs"/>
          <w:b/>
          <w:bCs/>
          <w:color w:val="FF0000"/>
          <w:sz w:val="28"/>
          <w:szCs w:val="28"/>
        </w:rPr>
        <w:t>‌</w:t>
      </w:r>
      <w:r w:rsidRPr="00977353">
        <w:rPr>
          <w:rFonts w:ascii="Noor_Lotus" w:hAnsi="Noor_Lotus" w:cs="B Nazanin" w:hint="cs"/>
          <w:b/>
          <w:bCs/>
          <w:color w:val="FF0000"/>
          <w:sz w:val="28"/>
          <w:szCs w:val="28"/>
          <w:rtl/>
        </w:rPr>
        <w:t xml:space="preserve"> و مضى عليه برهة من الزمان كان كمن لم يقلد أصلا فحاله حال الجاهل القاصر أو المقصر</w:t>
      </w:r>
      <w:r>
        <w:rPr>
          <w:rFonts w:ascii="Noor_Lotus" w:hAnsi="Noor_Lotus" w:cs="B Nazanin" w:hint="cs"/>
          <w:b/>
          <w:bCs/>
          <w:color w:val="FF0000"/>
          <w:sz w:val="28"/>
          <w:szCs w:val="28"/>
          <w:rtl/>
        </w:rPr>
        <w:t>.</w:t>
      </w:r>
    </w:p>
    <w:p w:rsidR="00105197" w:rsidRDefault="00105197" w:rsidP="00105197">
      <w:pPr>
        <w:pStyle w:val="a3"/>
        <w:bidi/>
        <w:rPr>
          <w:rFonts w:ascii="Noor_Lotus" w:hAnsi="Noor_Lotus" w:cs="B Nazanin"/>
          <w:sz w:val="28"/>
          <w:szCs w:val="28"/>
          <w:rtl/>
        </w:rPr>
      </w:pPr>
      <w:r w:rsidRPr="00195387">
        <w:rPr>
          <w:rFonts w:ascii="Noor_Lotus" w:hAnsi="Noor_Lotus" w:cs="B Nazanin" w:hint="cs"/>
          <w:b/>
          <w:bCs/>
          <w:sz w:val="28"/>
          <w:szCs w:val="28"/>
          <w:rtl/>
        </w:rPr>
        <w:t>موضوع:</w:t>
      </w:r>
      <w:r>
        <w:rPr>
          <w:rFonts w:ascii="Noor_Lotus" w:hAnsi="Noor_Lotus" w:cs="B Nazanin" w:hint="cs"/>
          <w:sz w:val="28"/>
          <w:szCs w:val="28"/>
          <w:rtl/>
        </w:rPr>
        <w:t xml:space="preserve"> اگر شخصی از مرجعی که جامع الشرائط نبود تقلید کرد و مدتی از تقلید این شخص گذشته است.</w:t>
      </w:r>
    </w:p>
    <w:p w:rsidR="00105197" w:rsidRDefault="00105197" w:rsidP="00105197">
      <w:pPr>
        <w:pStyle w:val="a3"/>
        <w:bidi/>
        <w:rPr>
          <w:rFonts w:ascii="Noor_Lotus" w:hAnsi="Noor_Lotus" w:cs="B Nazanin"/>
          <w:sz w:val="28"/>
          <w:szCs w:val="28"/>
          <w:rtl/>
        </w:rPr>
      </w:pPr>
      <w:r>
        <w:rPr>
          <w:rFonts w:ascii="Noor_Lotus" w:hAnsi="Noor_Lotus" w:cs="B Nazanin" w:hint="cs"/>
          <w:sz w:val="28"/>
          <w:szCs w:val="28"/>
          <w:rtl/>
        </w:rPr>
        <w:t xml:space="preserve"> آیا در این مدت تقلید او صحیح است یا خیر؟ </w:t>
      </w:r>
    </w:p>
    <w:p w:rsidR="00105197" w:rsidRDefault="00105197" w:rsidP="00105197">
      <w:pPr>
        <w:pStyle w:val="a3"/>
        <w:bidi/>
        <w:rPr>
          <w:rFonts w:ascii="Noor_Lotus" w:hAnsi="Noor_Lotus" w:cs="B Nazanin"/>
          <w:sz w:val="28"/>
          <w:szCs w:val="28"/>
          <w:rtl/>
        </w:rPr>
      </w:pPr>
      <w:r w:rsidRPr="00195387">
        <w:rPr>
          <w:rFonts w:ascii="Noor_Lotus" w:hAnsi="Noor_Lotus" w:cs="B Nazanin" w:hint="cs"/>
          <w:b/>
          <w:bCs/>
          <w:sz w:val="28"/>
          <w:szCs w:val="28"/>
          <w:rtl/>
        </w:rPr>
        <w:t>حکم:</w:t>
      </w:r>
      <w:r>
        <w:rPr>
          <w:rFonts w:ascii="Noor_Lotus" w:hAnsi="Noor_Lotus" w:cs="B Nazanin" w:hint="cs"/>
          <w:sz w:val="28"/>
          <w:szCs w:val="28"/>
          <w:rtl/>
        </w:rPr>
        <w:t xml:space="preserve"> سیّد می</w:t>
      </w:r>
      <w:r>
        <w:rPr>
          <w:rFonts w:ascii="Noor_Lotus" w:hAnsi="Noor_Lotus" w:cs="B Nazanin"/>
          <w:sz w:val="28"/>
          <w:szCs w:val="28"/>
          <w:rtl/>
        </w:rPr>
        <w:softHyphen/>
      </w:r>
      <w:r>
        <w:rPr>
          <w:rFonts w:ascii="Noor_Lotus" w:hAnsi="Noor_Lotus" w:cs="B Nazanin" w:hint="cs"/>
          <w:sz w:val="28"/>
          <w:szCs w:val="28"/>
          <w:rtl/>
        </w:rPr>
        <w:t xml:space="preserve">نویسد این شخص مثل کسی است که گویا اصلا تقلید نکرده است. </w:t>
      </w:r>
    </w:p>
    <w:p w:rsidR="00105197" w:rsidRDefault="00105197" w:rsidP="00105197">
      <w:pPr>
        <w:pStyle w:val="a3"/>
        <w:bidi/>
        <w:rPr>
          <w:rFonts w:ascii="Noor_Lotus" w:hAnsi="Noor_Lotus" w:cs="B Nazanin"/>
          <w:sz w:val="28"/>
          <w:szCs w:val="28"/>
          <w:rtl/>
        </w:rPr>
      </w:pPr>
      <w:r w:rsidRPr="009D3526">
        <w:rPr>
          <w:rFonts w:ascii="Noor_Lotus" w:hAnsi="Noor_Lotus" w:cs="B Nazanin" w:hint="cs"/>
          <w:b/>
          <w:bCs/>
          <w:sz w:val="28"/>
          <w:szCs w:val="28"/>
          <w:rtl/>
        </w:rPr>
        <w:t>دلیل:</w:t>
      </w:r>
      <w:r>
        <w:rPr>
          <w:rFonts w:ascii="Noor_Lotus" w:hAnsi="Noor_Lotus" w:cs="B Nazanin" w:hint="cs"/>
          <w:sz w:val="28"/>
          <w:szCs w:val="28"/>
          <w:rtl/>
        </w:rPr>
        <w:t xml:space="preserve"> با فقدان شرائط تقلید، اصل تقلید باطل است لذا تقلید این شخص کالعدم محسوب می</w:t>
      </w:r>
      <w:r>
        <w:rPr>
          <w:rFonts w:ascii="Noor_Lotus" w:hAnsi="Noor_Lotus" w:cs="B Nazanin"/>
          <w:sz w:val="28"/>
          <w:szCs w:val="28"/>
          <w:rtl/>
        </w:rPr>
        <w:softHyphen/>
      </w:r>
      <w:r>
        <w:rPr>
          <w:rFonts w:ascii="Noor_Lotus" w:hAnsi="Noor_Lotus" w:cs="B Nazanin" w:hint="cs"/>
          <w:sz w:val="28"/>
          <w:szCs w:val="28"/>
          <w:rtl/>
        </w:rPr>
        <w:t>شود لکن این شخص یا جاهل قاصر است یعنی شرائط تقلید یک مرجع را نمی</w:t>
      </w:r>
      <w:r>
        <w:rPr>
          <w:rFonts w:ascii="Noor_Lotus" w:hAnsi="Noor_Lotus" w:cs="B Nazanin"/>
          <w:sz w:val="28"/>
          <w:szCs w:val="28"/>
          <w:rtl/>
        </w:rPr>
        <w:softHyphen/>
      </w:r>
      <w:r>
        <w:rPr>
          <w:rFonts w:ascii="Noor_Lotus" w:hAnsi="Noor_Lotus" w:cs="B Nazanin" w:hint="cs"/>
          <w:sz w:val="28"/>
          <w:szCs w:val="28"/>
          <w:rtl/>
        </w:rPr>
        <w:t xml:space="preserve">دانست و آنها را یاد نگرفت و در یادگیری آن شرائط کوتاهی کرد. </w:t>
      </w:r>
    </w:p>
    <w:p w:rsidR="00105197" w:rsidRDefault="00105197" w:rsidP="00105197">
      <w:pPr>
        <w:pStyle w:val="a3"/>
        <w:bidi/>
        <w:rPr>
          <w:rFonts w:ascii="Noor_Lotus" w:hAnsi="Noor_Lotus" w:cs="B Nazanin"/>
          <w:sz w:val="28"/>
          <w:szCs w:val="28"/>
          <w:rtl/>
        </w:rPr>
      </w:pPr>
      <w:r>
        <w:rPr>
          <w:rFonts w:ascii="Noor_Lotus" w:hAnsi="Noor_Lotus" w:cs="B Nazanin" w:hint="cs"/>
          <w:sz w:val="28"/>
          <w:szCs w:val="28"/>
          <w:rtl/>
        </w:rPr>
        <w:t>یا جاهل مقصِّر است یعنی با توجه به اینکه فضای تحقیق آماده بود و می</w:t>
      </w:r>
      <w:r>
        <w:rPr>
          <w:rFonts w:ascii="Noor_Lotus" w:hAnsi="Noor_Lotus" w:cs="B Nazanin"/>
          <w:sz w:val="28"/>
          <w:szCs w:val="28"/>
          <w:rtl/>
        </w:rPr>
        <w:softHyphen/>
      </w:r>
      <w:r>
        <w:rPr>
          <w:rFonts w:ascii="Noor_Lotus" w:hAnsi="Noor_Lotus" w:cs="B Nazanin" w:hint="cs"/>
          <w:sz w:val="28"/>
          <w:szCs w:val="28"/>
          <w:rtl/>
        </w:rPr>
        <w:t xml:space="preserve">توانست تحقق کند تحقیق نکرد و از کسی هم نپرسید. </w:t>
      </w:r>
    </w:p>
    <w:p w:rsidR="00105197" w:rsidRDefault="00105197" w:rsidP="00105197">
      <w:pPr>
        <w:pStyle w:val="a3"/>
        <w:bidi/>
        <w:rPr>
          <w:rFonts w:ascii="Noor_Lotus" w:hAnsi="Noor_Lotus" w:cs="B Nazanin"/>
          <w:sz w:val="28"/>
          <w:szCs w:val="28"/>
          <w:rtl/>
        </w:rPr>
      </w:pPr>
      <w:r>
        <w:rPr>
          <w:rFonts w:ascii="Noor_Lotus" w:hAnsi="Noor_Lotus" w:cs="B Nazanin" w:hint="cs"/>
          <w:sz w:val="28"/>
          <w:szCs w:val="28"/>
          <w:rtl/>
        </w:rPr>
        <w:t>تکلیف جاهل قاصر و مقصِّر در مسئله شانزدم همین کتاب گذشت و گفته شد که در مدت تقلید اگر عمل او مطابق با احتیاط بود مثلا روز جمعه هم ظهر خواند هم نماز جمعه یا مطابق با رأی مرجع جامع الشرائط بود مثلا یک تسبیه گفت و اتفاقا مرجع جامع شرائط هم از سه تسبیحه یکی را واجب می</w:t>
      </w:r>
      <w:r>
        <w:rPr>
          <w:rFonts w:ascii="Noor_Lotus" w:hAnsi="Noor_Lotus" w:cs="B Nazanin"/>
          <w:sz w:val="28"/>
          <w:szCs w:val="28"/>
          <w:rtl/>
        </w:rPr>
        <w:softHyphen/>
      </w:r>
      <w:r>
        <w:rPr>
          <w:rFonts w:ascii="Noor_Lotus" w:hAnsi="Noor_Lotus" w:cs="B Nazanin" w:hint="cs"/>
          <w:sz w:val="28"/>
          <w:szCs w:val="28"/>
          <w:rtl/>
        </w:rPr>
        <w:t xml:space="preserve">داند . در این صورت عمل جاهل قاصر و مقصِّر صحیح است و اعاده و قضا لازم ندارد </w:t>
      </w:r>
    </w:p>
    <w:p w:rsidR="00105197" w:rsidRDefault="00105197" w:rsidP="00105197">
      <w:pPr>
        <w:pStyle w:val="a3"/>
        <w:bidi/>
        <w:rPr>
          <w:rFonts w:ascii="Noor_Titr" w:hAnsi="Noor_Titr" w:cs="B Nazanin"/>
          <w:sz w:val="28"/>
          <w:szCs w:val="28"/>
          <w:rtl/>
        </w:rPr>
      </w:pPr>
      <w:r>
        <w:rPr>
          <w:rFonts w:ascii="Noor_Titr" w:hAnsi="Noor_Titr" w:cs="B Nazanin" w:hint="cs"/>
          <w:sz w:val="28"/>
          <w:szCs w:val="28"/>
          <w:rtl/>
        </w:rPr>
        <w:t>اما اگر عمل او مطابق احتیاط و رأی مجتهد جامع الشرائط نبود عمل او باطل است و قضا لازم دارد.</w:t>
      </w:r>
    </w:p>
    <w:p w:rsidR="00C5505B" w:rsidRDefault="00105197" w:rsidP="00105197">
      <w:pPr>
        <w:pStyle w:val="a3"/>
        <w:bidi/>
        <w:rPr>
          <w:rFonts w:ascii="Noor_Titr" w:hAnsi="Noor_Titr" w:cs="B Nazanin"/>
          <w:sz w:val="28"/>
          <w:szCs w:val="28"/>
          <w:rtl/>
        </w:rPr>
      </w:pPr>
      <w:r w:rsidRPr="00714604">
        <w:rPr>
          <w:rFonts w:ascii="Noor_Titr" w:hAnsi="Noor_Titr" w:cs="B Nazanin" w:hint="cs"/>
          <w:b/>
          <w:bCs/>
          <w:sz w:val="28"/>
          <w:szCs w:val="28"/>
          <w:rtl/>
        </w:rPr>
        <w:t>نکته:</w:t>
      </w:r>
      <w:r>
        <w:rPr>
          <w:rFonts w:ascii="Noor_Titr" w:hAnsi="Noor_Titr" w:cs="B Nazanin" w:hint="cs"/>
          <w:sz w:val="28"/>
          <w:szCs w:val="28"/>
          <w:rtl/>
        </w:rPr>
        <w:t xml:space="preserve"> اینکه سّید فرمود فحاله حال الجاهل القاصر او المقصِّر . این او برای تردید نیست.</w:t>
      </w:r>
    </w:p>
    <w:p w:rsidR="00A92447" w:rsidRPr="00090E84" w:rsidRDefault="00A92447" w:rsidP="00A92447">
      <w:pPr>
        <w:pStyle w:val="a3"/>
        <w:bidi/>
        <w:rPr>
          <w:rFonts w:ascii="Noor_Titr" w:hAnsi="Noor_Titr" w:cs="B Nazanin"/>
          <w:b/>
          <w:bCs/>
          <w:color w:val="286564"/>
          <w:sz w:val="28"/>
          <w:szCs w:val="28"/>
          <w:rtl/>
        </w:rPr>
      </w:pPr>
      <w:r w:rsidRPr="0037284D">
        <w:rPr>
          <w:rFonts w:ascii="Noor_NazliBold" w:hAnsi="Noor_NazliBold" w:cs="B Nazanin" w:hint="cs"/>
          <w:b/>
          <w:bCs/>
          <w:color w:val="0070C0"/>
          <w:sz w:val="28"/>
          <w:szCs w:val="28"/>
          <w:rtl/>
        </w:rPr>
        <w:t xml:space="preserve">مسئله بیست و ششم:  </w:t>
      </w:r>
      <w:r w:rsidRPr="00090E84">
        <w:rPr>
          <w:rFonts w:ascii="Noor_NazliBold" w:hAnsi="Noor_NazliBold" w:cs="B Nazanin" w:hint="cs"/>
          <w:b/>
          <w:bCs/>
          <w:color w:val="FF0000"/>
          <w:sz w:val="28"/>
          <w:szCs w:val="28"/>
          <w:rtl/>
        </w:rPr>
        <w:t>إذا قلد من ي</w:t>
      </w:r>
      <w:r>
        <w:rPr>
          <w:rFonts w:ascii="Noor_NazliBold" w:hAnsi="Noor_NazliBold" w:cs="B Nazanin" w:hint="cs"/>
          <w:b/>
          <w:bCs/>
          <w:color w:val="FF0000"/>
          <w:sz w:val="28"/>
          <w:szCs w:val="28"/>
          <w:rtl/>
        </w:rPr>
        <w:t>ُ</w:t>
      </w:r>
      <w:r w:rsidRPr="00090E84">
        <w:rPr>
          <w:rFonts w:ascii="Noor_NazliBold" w:hAnsi="Noor_NazliBold" w:cs="B Nazanin" w:hint="cs"/>
          <w:b/>
          <w:bCs/>
          <w:color w:val="FF0000"/>
          <w:sz w:val="28"/>
          <w:szCs w:val="28"/>
          <w:rtl/>
        </w:rPr>
        <w:t>حر</w:t>
      </w:r>
      <w:r>
        <w:rPr>
          <w:rFonts w:ascii="Noor_NazliBold" w:hAnsi="Noor_NazliBold" w:cs="B Nazanin" w:hint="cs"/>
          <w:b/>
          <w:bCs/>
          <w:color w:val="FF0000"/>
          <w:sz w:val="28"/>
          <w:szCs w:val="28"/>
          <w:rtl/>
        </w:rPr>
        <w:t>ِّ</w:t>
      </w:r>
      <w:r w:rsidRPr="00090E84">
        <w:rPr>
          <w:rFonts w:ascii="Noor_NazliBold" w:hAnsi="Noor_NazliBold" w:cs="B Nazanin" w:hint="cs"/>
          <w:b/>
          <w:bCs/>
          <w:color w:val="FF0000"/>
          <w:sz w:val="28"/>
          <w:szCs w:val="28"/>
          <w:rtl/>
        </w:rPr>
        <w:t>م البقاء على تقليد الميت فمات</w:t>
      </w:r>
      <w:r w:rsidRPr="00090E84">
        <w:rPr>
          <w:rFonts w:ascii="Noor_Lotus" w:hAnsi="Noor_Lotus" w:cs="B Nazanin" w:hint="cs"/>
          <w:b/>
          <w:bCs/>
          <w:color w:val="FF0000"/>
          <w:sz w:val="28"/>
          <w:szCs w:val="28"/>
        </w:rPr>
        <w:t>‌</w:t>
      </w:r>
      <w:r w:rsidRPr="00090E84">
        <w:rPr>
          <w:rFonts w:ascii="Noor_Titr" w:hAnsi="Noor_Titr" w:cs="B Nazanin" w:hint="cs"/>
          <w:b/>
          <w:bCs/>
          <w:color w:val="FF0000"/>
          <w:sz w:val="28"/>
          <w:szCs w:val="28"/>
          <w:rtl/>
        </w:rPr>
        <w:t xml:space="preserve"> </w:t>
      </w:r>
      <w:r w:rsidRPr="00090E84">
        <w:rPr>
          <w:rFonts w:ascii="Noor_Lotus" w:hAnsi="Noor_Lotus" w:cs="B Nazanin" w:hint="cs"/>
          <w:b/>
          <w:bCs/>
          <w:color w:val="FF0000"/>
          <w:sz w:val="28"/>
          <w:szCs w:val="28"/>
          <w:rtl/>
        </w:rPr>
        <w:t>و قلد من ي</w:t>
      </w:r>
      <w:r>
        <w:rPr>
          <w:rFonts w:ascii="Noor_Lotus" w:hAnsi="Noor_Lotus" w:cs="B Nazanin" w:hint="cs"/>
          <w:b/>
          <w:bCs/>
          <w:color w:val="FF0000"/>
          <w:sz w:val="28"/>
          <w:szCs w:val="28"/>
          <w:rtl/>
        </w:rPr>
        <w:t>ُ</w:t>
      </w:r>
      <w:r w:rsidRPr="00090E84">
        <w:rPr>
          <w:rFonts w:ascii="Noor_Lotus" w:hAnsi="Noor_Lotus" w:cs="B Nazanin" w:hint="cs"/>
          <w:b/>
          <w:bCs/>
          <w:color w:val="FF0000"/>
          <w:sz w:val="28"/>
          <w:szCs w:val="28"/>
          <w:rtl/>
        </w:rPr>
        <w:t>جو</w:t>
      </w:r>
      <w:r>
        <w:rPr>
          <w:rFonts w:ascii="Noor_Lotus" w:hAnsi="Noor_Lotus" w:cs="B Nazanin" w:hint="cs"/>
          <w:b/>
          <w:bCs/>
          <w:color w:val="FF0000"/>
          <w:sz w:val="28"/>
          <w:szCs w:val="28"/>
          <w:rtl/>
        </w:rPr>
        <w:t>ِّ</w:t>
      </w:r>
      <w:r w:rsidRPr="00090E84">
        <w:rPr>
          <w:rFonts w:ascii="Noor_Lotus" w:hAnsi="Noor_Lotus" w:cs="B Nazanin" w:hint="cs"/>
          <w:b/>
          <w:bCs/>
          <w:color w:val="FF0000"/>
          <w:sz w:val="28"/>
          <w:szCs w:val="28"/>
          <w:rtl/>
        </w:rPr>
        <w:t>ز البقاء له أن يبقى على تقليد الأول في جميع المسائل إلا مسألة حرمة البقاء‌</w:t>
      </w:r>
    </w:p>
    <w:p w:rsidR="00A92447" w:rsidRDefault="00A92447" w:rsidP="00A92447">
      <w:pPr>
        <w:rPr>
          <w:rFonts w:cs="B Nazanin"/>
          <w:sz w:val="28"/>
          <w:szCs w:val="28"/>
          <w:rtl/>
        </w:rPr>
      </w:pPr>
      <w:r w:rsidRPr="00ED4711">
        <w:rPr>
          <w:rFonts w:cs="B Nazanin" w:hint="cs"/>
          <w:b/>
          <w:bCs/>
          <w:sz w:val="28"/>
          <w:szCs w:val="28"/>
          <w:rtl/>
        </w:rPr>
        <w:t>موضوع:</w:t>
      </w:r>
      <w:r>
        <w:rPr>
          <w:rFonts w:cs="B Nazanin" w:hint="cs"/>
          <w:sz w:val="28"/>
          <w:szCs w:val="28"/>
          <w:rtl/>
        </w:rPr>
        <w:t xml:space="preserve"> اگر شخصی از مرجعی که بقاء بر تقلید میِّت را جایز نمی</w:t>
      </w:r>
      <w:r>
        <w:rPr>
          <w:rFonts w:cs="B Nazanin"/>
          <w:sz w:val="28"/>
          <w:szCs w:val="28"/>
          <w:rtl/>
        </w:rPr>
        <w:softHyphen/>
      </w:r>
      <w:r>
        <w:rPr>
          <w:rFonts w:cs="B Nazanin" w:hint="cs"/>
          <w:sz w:val="28"/>
          <w:szCs w:val="28"/>
          <w:rtl/>
        </w:rPr>
        <w:t>داند مقلِّد شد و آن مرجع از دنیا رفت و این شخص مقلِّد کسی شد که بقاء بر تقلید میِّت را جایز می</w:t>
      </w:r>
      <w:r>
        <w:rPr>
          <w:rFonts w:cs="B Nazanin"/>
          <w:sz w:val="28"/>
          <w:szCs w:val="28"/>
          <w:rtl/>
        </w:rPr>
        <w:softHyphen/>
      </w:r>
      <w:r>
        <w:rPr>
          <w:rFonts w:cs="B Nazanin" w:hint="cs"/>
          <w:sz w:val="28"/>
          <w:szCs w:val="28"/>
          <w:rtl/>
        </w:rPr>
        <w:t>داند.</w:t>
      </w:r>
    </w:p>
    <w:p w:rsidR="00A92447" w:rsidRDefault="00A92447" w:rsidP="00A92447">
      <w:pPr>
        <w:rPr>
          <w:rFonts w:cs="B Nazanin"/>
          <w:sz w:val="28"/>
          <w:szCs w:val="28"/>
          <w:rtl/>
        </w:rPr>
      </w:pPr>
      <w:r w:rsidRPr="00991DC7">
        <w:rPr>
          <w:rFonts w:cs="B Nazanin" w:hint="cs"/>
          <w:b/>
          <w:bCs/>
          <w:sz w:val="28"/>
          <w:szCs w:val="28"/>
          <w:rtl/>
        </w:rPr>
        <w:t>حکم:</w:t>
      </w:r>
      <w:r>
        <w:rPr>
          <w:rFonts w:cs="B Nazanin" w:hint="cs"/>
          <w:sz w:val="28"/>
          <w:szCs w:val="28"/>
          <w:rtl/>
        </w:rPr>
        <w:t xml:space="preserve"> سیّد می</w:t>
      </w:r>
      <w:r>
        <w:rPr>
          <w:rFonts w:cs="B Nazanin"/>
          <w:sz w:val="28"/>
          <w:szCs w:val="28"/>
          <w:rtl/>
        </w:rPr>
        <w:softHyphen/>
      </w:r>
      <w:r>
        <w:rPr>
          <w:rFonts w:cs="B Nazanin" w:hint="cs"/>
          <w:sz w:val="28"/>
          <w:szCs w:val="28"/>
          <w:rtl/>
        </w:rPr>
        <w:t>گوید: در تمام مسائل ( چه عملیه و چه غیر عملیه ) به اجازه این مرجع جدید می</w:t>
      </w:r>
      <w:r>
        <w:rPr>
          <w:rFonts w:cs="B Nazanin"/>
          <w:sz w:val="28"/>
          <w:szCs w:val="28"/>
          <w:rtl/>
        </w:rPr>
        <w:softHyphen/>
      </w:r>
      <w:r>
        <w:rPr>
          <w:rFonts w:cs="B Nazanin" w:hint="cs"/>
          <w:sz w:val="28"/>
          <w:szCs w:val="28"/>
          <w:rtl/>
        </w:rPr>
        <w:t xml:space="preserve">تواند بر تقلید مرجع سابق بماند و لکن در یک مسئله اجازه ندارد باقی باشد و آن مسئله حرمت بقاء بر تقلید میِّت است. </w:t>
      </w:r>
    </w:p>
    <w:p w:rsidR="00A92447" w:rsidRDefault="00A92447" w:rsidP="00A92447">
      <w:pPr>
        <w:rPr>
          <w:rFonts w:cs="B Nazanin"/>
          <w:sz w:val="28"/>
          <w:szCs w:val="28"/>
          <w:rtl/>
        </w:rPr>
      </w:pPr>
      <w:r w:rsidRPr="00991DC7">
        <w:rPr>
          <w:rFonts w:cs="B Nazanin" w:hint="cs"/>
          <w:b/>
          <w:bCs/>
          <w:sz w:val="28"/>
          <w:szCs w:val="28"/>
          <w:rtl/>
        </w:rPr>
        <w:lastRenderedPageBreak/>
        <w:t>دلیل:</w:t>
      </w:r>
      <w:r>
        <w:rPr>
          <w:rFonts w:cs="B Nazanin" w:hint="cs"/>
          <w:sz w:val="28"/>
          <w:szCs w:val="28"/>
          <w:rtl/>
        </w:rPr>
        <w:t xml:space="preserve"> اگر بر مسئله حرمت بقاء بر تقلید میِّت باقی باشد لازم می</w:t>
      </w:r>
      <w:r>
        <w:rPr>
          <w:rFonts w:cs="B Nazanin"/>
          <w:sz w:val="28"/>
          <w:szCs w:val="28"/>
          <w:rtl/>
        </w:rPr>
        <w:softHyphen/>
      </w:r>
      <w:r>
        <w:rPr>
          <w:rFonts w:cs="B Nazanin" w:hint="cs"/>
          <w:sz w:val="28"/>
          <w:szCs w:val="28"/>
          <w:rtl/>
        </w:rPr>
        <w:t>آید تقلید او حرام شود و صحیح نباشد( زیرا مجتهد میِّت اجازه بقاء نمی</w:t>
      </w:r>
      <w:r>
        <w:rPr>
          <w:rFonts w:cs="B Nazanin"/>
          <w:sz w:val="28"/>
          <w:szCs w:val="28"/>
          <w:rtl/>
        </w:rPr>
        <w:softHyphen/>
      </w:r>
      <w:r>
        <w:rPr>
          <w:rFonts w:cs="B Nazanin" w:hint="cs"/>
          <w:sz w:val="28"/>
          <w:szCs w:val="28"/>
          <w:rtl/>
        </w:rPr>
        <w:t>داد ) در نتیجه از صحت بقاء بر تقلید میِّت عدم صحت لازم می</w:t>
      </w:r>
      <w:r>
        <w:rPr>
          <w:rFonts w:cs="B Nazanin"/>
          <w:sz w:val="28"/>
          <w:szCs w:val="28"/>
          <w:rtl/>
        </w:rPr>
        <w:softHyphen/>
      </w:r>
      <w:r>
        <w:rPr>
          <w:rFonts w:cs="B Nazanin" w:hint="cs"/>
          <w:sz w:val="28"/>
          <w:szCs w:val="28"/>
          <w:rtl/>
        </w:rPr>
        <w:t>آید .</w:t>
      </w:r>
    </w:p>
    <w:p w:rsidR="00105197" w:rsidRDefault="00A92447" w:rsidP="00A92447">
      <w:pPr>
        <w:rPr>
          <w:rFonts w:cs="B Nazanin"/>
          <w:sz w:val="28"/>
          <w:szCs w:val="28"/>
          <w:rtl/>
        </w:rPr>
      </w:pPr>
      <w:r>
        <w:rPr>
          <w:rFonts w:cs="B Nazanin" w:hint="cs"/>
          <w:sz w:val="28"/>
          <w:szCs w:val="28"/>
          <w:rtl/>
        </w:rPr>
        <w:t xml:space="preserve">برای این قول دو دلیل در مسئله پانزدهم ذکر شد. </w:t>
      </w:r>
    </w:p>
    <w:p w:rsidR="00250299" w:rsidRPr="00751105" w:rsidRDefault="00250299" w:rsidP="00250299">
      <w:pPr>
        <w:pStyle w:val="a3"/>
        <w:bidi/>
        <w:rPr>
          <w:rFonts w:ascii="Noor_Titr" w:hAnsi="Noor_Titr" w:cs="B Nazanin"/>
          <w:color w:val="286564"/>
          <w:sz w:val="28"/>
          <w:szCs w:val="28"/>
          <w:rtl/>
        </w:rPr>
      </w:pPr>
      <w:r>
        <w:rPr>
          <w:rFonts w:ascii="Noor_NazliBold" w:hAnsi="Noor_NazliBold" w:cs="B Nazanin" w:hint="cs"/>
          <w:b/>
          <w:bCs/>
          <w:color w:val="FF0000"/>
          <w:sz w:val="28"/>
          <w:szCs w:val="28"/>
          <w:rtl/>
        </w:rPr>
        <w:t>مسأ</w:t>
      </w:r>
      <w:r w:rsidRPr="00751105">
        <w:rPr>
          <w:rFonts w:ascii="Noor_NazliBold" w:hAnsi="Noor_NazliBold" w:cs="B Nazanin" w:hint="cs"/>
          <w:b/>
          <w:bCs/>
          <w:color w:val="FF0000"/>
          <w:sz w:val="28"/>
          <w:szCs w:val="28"/>
          <w:rtl/>
        </w:rPr>
        <w:t>له بیست و هفتم:</w:t>
      </w:r>
      <w:r w:rsidRPr="00751105">
        <w:rPr>
          <w:rFonts w:ascii="Noor_NazliBold" w:hAnsi="Noor_NazliBold" w:cs="B Nazanin" w:hint="cs"/>
          <w:color w:val="FF0000"/>
          <w:sz w:val="28"/>
          <w:szCs w:val="28"/>
          <w:rtl/>
        </w:rPr>
        <w:t xml:space="preserve"> </w:t>
      </w:r>
      <w:r w:rsidRPr="00751105">
        <w:rPr>
          <w:rFonts w:ascii="Noor_NazliBold" w:hAnsi="Noor_NazliBold" w:cs="B Nazanin" w:hint="cs"/>
          <w:b/>
          <w:bCs/>
          <w:color w:val="0070C0"/>
          <w:sz w:val="28"/>
          <w:szCs w:val="28"/>
          <w:rtl/>
        </w:rPr>
        <w:t>يجب على المكلف العلم بأجزاء العبادات و شرائطها و موانعها و مقدماتها</w:t>
      </w:r>
      <w:r w:rsidRPr="00751105">
        <w:rPr>
          <w:rFonts w:ascii="Noor_Lotus" w:hAnsi="Noor_Lotus" w:cs="B Nazanin" w:hint="cs"/>
          <w:b/>
          <w:bCs/>
          <w:color w:val="0070C0"/>
          <w:sz w:val="28"/>
          <w:szCs w:val="28"/>
        </w:rPr>
        <w:t>‌</w:t>
      </w:r>
      <w:r w:rsidRPr="00751105">
        <w:rPr>
          <w:rFonts w:ascii="Noor_Titr" w:hAnsi="Noor_Titr" w:cs="B Nazanin" w:hint="cs"/>
          <w:b/>
          <w:bCs/>
          <w:color w:val="0070C0"/>
          <w:sz w:val="28"/>
          <w:szCs w:val="28"/>
          <w:rtl/>
        </w:rPr>
        <w:t xml:space="preserve"> </w:t>
      </w:r>
      <w:r w:rsidRPr="00751105">
        <w:rPr>
          <w:rFonts w:ascii="Noor_Lotus" w:hAnsi="Noor_Lotus" w:cs="B Nazanin" w:hint="cs"/>
          <w:b/>
          <w:bCs/>
          <w:color w:val="0070C0"/>
          <w:sz w:val="28"/>
          <w:szCs w:val="28"/>
          <w:rtl/>
        </w:rPr>
        <w:t>و لو لم يعلمها لكن علم إجمالا أن عمله واجد لجميع الأجزاء و الشرائط و فاقد للموانع صح و إن لم يعلمها تفصيلا‌</w:t>
      </w:r>
      <w:r>
        <w:rPr>
          <w:rFonts w:ascii="Noor_Titr" w:hAnsi="Noor_Titr" w:cs="B Nazanin" w:hint="cs"/>
          <w:color w:val="286564"/>
          <w:sz w:val="28"/>
          <w:szCs w:val="28"/>
          <w:rtl/>
        </w:rPr>
        <w:t>.</w:t>
      </w:r>
    </w:p>
    <w:p w:rsidR="00250299" w:rsidRDefault="00250299" w:rsidP="00250299">
      <w:pPr>
        <w:rPr>
          <w:rFonts w:cs="B Nazanin"/>
          <w:sz w:val="28"/>
          <w:szCs w:val="28"/>
          <w:rtl/>
        </w:rPr>
      </w:pPr>
      <w:r>
        <w:rPr>
          <w:rFonts w:cs="B Nazanin" w:hint="cs"/>
          <w:sz w:val="28"/>
          <w:szCs w:val="28"/>
          <w:rtl/>
        </w:rPr>
        <w:t xml:space="preserve">بر مکلف واجب است بعلم به اجزاء ، موانع ، مقدمات و شرائط عبادات داشته باشد </w:t>
      </w:r>
    </w:p>
    <w:p w:rsidR="00250299" w:rsidRDefault="00250299" w:rsidP="00250299">
      <w:pPr>
        <w:rPr>
          <w:rFonts w:cs="B Nazanin"/>
          <w:sz w:val="28"/>
          <w:szCs w:val="28"/>
          <w:rtl/>
        </w:rPr>
      </w:pPr>
      <w:r w:rsidRPr="004B1A39">
        <w:rPr>
          <w:rFonts w:cs="B Nazanin" w:hint="cs"/>
          <w:b/>
          <w:bCs/>
          <w:sz w:val="28"/>
          <w:szCs w:val="28"/>
          <w:rtl/>
        </w:rPr>
        <w:t>سوال:</w:t>
      </w:r>
      <w:r>
        <w:rPr>
          <w:rFonts w:cs="B Nazanin" w:hint="cs"/>
          <w:sz w:val="28"/>
          <w:szCs w:val="28"/>
          <w:rtl/>
        </w:rPr>
        <w:t xml:space="preserve"> این وجوب عقلی است یا شرعی ؟</w:t>
      </w:r>
    </w:p>
    <w:p w:rsidR="00250299" w:rsidRDefault="00250299" w:rsidP="00250299">
      <w:pPr>
        <w:rPr>
          <w:rFonts w:cs="B Nazanin"/>
          <w:sz w:val="28"/>
          <w:szCs w:val="28"/>
          <w:rtl/>
        </w:rPr>
      </w:pPr>
      <w:r w:rsidRPr="006C33B4">
        <w:rPr>
          <w:rFonts w:cs="B Nazanin" w:hint="cs"/>
          <w:b/>
          <w:bCs/>
          <w:sz w:val="28"/>
          <w:szCs w:val="28"/>
          <w:rtl/>
        </w:rPr>
        <w:t>جواب:</w:t>
      </w:r>
      <w:r>
        <w:rPr>
          <w:rFonts w:cs="B Nazanin" w:hint="cs"/>
          <w:sz w:val="28"/>
          <w:szCs w:val="28"/>
          <w:rtl/>
        </w:rPr>
        <w:t xml:space="preserve"> به نظر همه بزرگان فقه وجوب تعلُّم عقلی است.</w:t>
      </w:r>
    </w:p>
    <w:p w:rsidR="00250299" w:rsidRDefault="00250299" w:rsidP="00250299">
      <w:pPr>
        <w:rPr>
          <w:rFonts w:cs="B Nazanin"/>
          <w:sz w:val="28"/>
          <w:szCs w:val="28"/>
          <w:rtl/>
        </w:rPr>
      </w:pPr>
      <w:r w:rsidRPr="006C33B4">
        <w:rPr>
          <w:rFonts w:cs="B Nazanin" w:hint="cs"/>
          <w:b/>
          <w:bCs/>
          <w:sz w:val="28"/>
          <w:szCs w:val="28"/>
          <w:rtl/>
        </w:rPr>
        <w:t>دلیل:</w:t>
      </w:r>
      <w:r>
        <w:rPr>
          <w:rFonts w:cs="B Nazanin" w:hint="cs"/>
          <w:sz w:val="28"/>
          <w:szCs w:val="28"/>
          <w:rtl/>
        </w:rPr>
        <w:t xml:space="preserve"> ‌ </w:t>
      </w:r>
      <w:r w:rsidRPr="006C33B4">
        <w:rPr>
          <w:rFonts w:cs="B Nazanin" w:hint="cs"/>
          <w:b/>
          <w:bCs/>
          <w:sz w:val="28"/>
          <w:szCs w:val="28"/>
          <w:rtl/>
        </w:rPr>
        <w:t>اولاً</w:t>
      </w:r>
      <w:r>
        <w:rPr>
          <w:rFonts w:cs="B Nazanin" w:hint="cs"/>
          <w:sz w:val="28"/>
          <w:szCs w:val="28"/>
          <w:rtl/>
        </w:rPr>
        <w:t xml:space="preserve"> فراغ یقینی از تکلیف در صورتی است که عالم به احکام نماز باشیم لذا آن کسی که علم به احکام نماز ندارد یقین به فراغ ذمه اش از تکلیف ندارد پس عقل می</w:t>
      </w:r>
      <w:r>
        <w:rPr>
          <w:rFonts w:cs="B Nazanin"/>
          <w:sz w:val="28"/>
          <w:szCs w:val="28"/>
          <w:rtl/>
        </w:rPr>
        <w:softHyphen/>
      </w:r>
      <w:r>
        <w:rPr>
          <w:rFonts w:cs="B Nazanin" w:hint="cs"/>
          <w:sz w:val="28"/>
          <w:szCs w:val="28"/>
          <w:rtl/>
        </w:rPr>
        <w:t>گوید بر تو واجب است یاد گیری احکام نماز و سایر عبادت تا اینکه یقین پیدا کنی ذمه تو از تکلیف فارغ شده است.</w:t>
      </w:r>
    </w:p>
    <w:p w:rsidR="00250299" w:rsidRDefault="00250299" w:rsidP="00250299">
      <w:pPr>
        <w:rPr>
          <w:rFonts w:cs="B Nazanin"/>
          <w:sz w:val="28"/>
          <w:szCs w:val="28"/>
          <w:rtl/>
        </w:rPr>
      </w:pPr>
      <w:r w:rsidRPr="002C0280">
        <w:rPr>
          <w:rFonts w:cs="B Nazanin" w:hint="cs"/>
          <w:b/>
          <w:bCs/>
          <w:sz w:val="28"/>
          <w:szCs w:val="28"/>
          <w:rtl/>
        </w:rPr>
        <w:t>ثانیاً</w:t>
      </w:r>
      <w:r>
        <w:rPr>
          <w:rFonts w:cs="B Nazanin" w:hint="cs"/>
          <w:sz w:val="28"/>
          <w:szCs w:val="28"/>
          <w:rtl/>
        </w:rPr>
        <w:t xml:space="preserve"> علم به احکام عبادات مربوط به مقام امتثال است و امتثال در صورتی حاصل می</w:t>
      </w:r>
      <w:r>
        <w:rPr>
          <w:rFonts w:cs="B Nazanin"/>
          <w:sz w:val="28"/>
          <w:szCs w:val="28"/>
          <w:rtl/>
        </w:rPr>
        <w:softHyphen/>
      </w:r>
      <w:r>
        <w:rPr>
          <w:rFonts w:cs="B Nazanin" w:hint="cs"/>
          <w:sz w:val="28"/>
          <w:szCs w:val="28"/>
          <w:rtl/>
        </w:rPr>
        <w:t>شود که بداند مأتیٌ به موافق با مأمور به است چون امتثال ظرف سقوط تکلیف است نه ظرف ثبوت تکلیف به همین جهت سوالی لازم می</w:t>
      </w:r>
      <w:r>
        <w:rPr>
          <w:rFonts w:cs="B Nazanin"/>
          <w:sz w:val="28"/>
          <w:szCs w:val="28"/>
          <w:rtl/>
        </w:rPr>
        <w:softHyphen/>
      </w:r>
      <w:r>
        <w:rPr>
          <w:rFonts w:cs="B Nazanin" w:hint="cs"/>
          <w:sz w:val="28"/>
          <w:szCs w:val="28"/>
          <w:rtl/>
        </w:rPr>
        <w:t>آید که سیّد متوجه این سوال بوده است.</w:t>
      </w:r>
    </w:p>
    <w:p w:rsidR="00250299" w:rsidRDefault="00250299" w:rsidP="00250299">
      <w:pPr>
        <w:rPr>
          <w:rFonts w:cs="B Nazanin"/>
          <w:sz w:val="28"/>
          <w:szCs w:val="28"/>
          <w:rtl/>
        </w:rPr>
      </w:pPr>
      <w:r w:rsidRPr="002C0280">
        <w:rPr>
          <w:rFonts w:cs="B Nazanin" w:hint="cs"/>
          <w:b/>
          <w:bCs/>
          <w:sz w:val="28"/>
          <w:szCs w:val="28"/>
          <w:rtl/>
        </w:rPr>
        <w:t>سوال:</w:t>
      </w:r>
      <w:r>
        <w:rPr>
          <w:rFonts w:cs="B Nazanin" w:hint="cs"/>
          <w:sz w:val="28"/>
          <w:szCs w:val="28"/>
          <w:rtl/>
        </w:rPr>
        <w:t xml:space="preserve"> آیا علم اجمالی به احکام کافی است در سقوط تکلیف یا علم تفصیلی لازم است؟</w:t>
      </w:r>
    </w:p>
    <w:p w:rsidR="00250299" w:rsidRDefault="00250299" w:rsidP="00250299">
      <w:pPr>
        <w:rPr>
          <w:rFonts w:cs="B Nazanin"/>
          <w:sz w:val="28"/>
          <w:szCs w:val="28"/>
          <w:rtl/>
        </w:rPr>
      </w:pPr>
      <w:r w:rsidRPr="0055376A">
        <w:rPr>
          <w:rFonts w:cs="B Nazanin" w:hint="cs"/>
          <w:b/>
          <w:bCs/>
          <w:sz w:val="28"/>
          <w:szCs w:val="28"/>
          <w:rtl/>
        </w:rPr>
        <w:t>جواب:</w:t>
      </w:r>
      <w:r>
        <w:rPr>
          <w:rFonts w:cs="B Nazanin" w:hint="cs"/>
          <w:sz w:val="28"/>
          <w:szCs w:val="28"/>
          <w:rtl/>
        </w:rPr>
        <w:t xml:space="preserve"> ایشان می</w:t>
      </w:r>
      <w:r>
        <w:rPr>
          <w:rFonts w:cs="B Nazanin"/>
          <w:sz w:val="28"/>
          <w:szCs w:val="28"/>
          <w:rtl/>
        </w:rPr>
        <w:softHyphen/>
      </w:r>
      <w:r>
        <w:rPr>
          <w:rFonts w:cs="B Nazanin" w:hint="cs"/>
          <w:sz w:val="28"/>
          <w:szCs w:val="28"/>
          <w:rtl/>
        </w:rPr>
        <w:t xml:space="preserve">نویسد: علم اجمالی کافی است و علم تفصیلی لازم نیست یعنی همین اندازه که اجمالا بداند که مأتی به موافق با مأمور به بوده است مجزی است تکلیف از گردن او ساقط شده است </w:t>
      </w:r>
    </w:p>
    <w:p w:rsidR="00250299" w:rsidRDefault="00250299" w:rsidP="00250299">
      <w:pPr>
        <w:rPr>
          <w:rFonts w:cs="B Nazanin"/>
          <w:sz w:val="28"/>
          <w:szCs w:val="28"/>
          <w:rtl/>
        </w:rPr>
      </w:pPr>
      <w:r w:rsidRPr="0055376A">
        <w:rPr>
          <w:rFonts w:cs="B Nazanin" w:hint="cs"/>
          <w:b/>
          <w:bCs/>
          <w:sz w:val="28"/>
          <w:szCs w:val="28"/>
          <w:rtl/>
        </w:rPr>
        <w:t>إن قلت:</w:t>
      </w:r>
      <w:r>
        <w:rPr>
          <w:rFonts w:cs="B Nazanin" w:hint="cs"/>
          <w:sz w:val="28"/>
          <w:szCs w:val="28"/>
          <w:rtl/>
        </w:rPr>
        <w:t xml:space="preserve"> ممکن است بعضی از فقها تمییز را در عبادات شرط بدانند و تمییز با علم تفصیلی به اجزاء عبادت و شرائط و موانع عبادت محقَّق می</w:t>
      </w:r>
      <w:r>
        <w:rPr>
          <w:rFonts w:cs="B Nazanin"/>
          <w:sz w:val="28"/>
          <w:szCs w:val="28"/>
          <w:rtl/>
        </w:rPr>
        <w:softHyphen/>
      </w:r>
      <w:r>
        <w:rPr>
          <w:rFonts w:cs="B Nazanin" w:hint="cs"/>
          <w:sz w:val="28"/>
          <w:szCs w:val="28"/>
          <w:rtl/>
        </w:rPr>
        <w:t>شود یعنی باید بداند که قیام متصلِّ به رکوع کدام است ، ارکان نماز کدام است که اگر سهوا و عمدا ترک کند نماز باطل می</w:t>
      </w:r>
      <w:r>
        <w:rPr>
          <w:rFonts w:cs="B Nazanin"/>
          <w:sz w:val="28"/>
          <w:szCs w:val="28"/>
          <w:rtl/>
        </w:rPr>
        <w:softHyphen/>
      </w:r>
      <w:r>
        <w:rPr>
          <w:rFonts w:cs="B Nazanin" w:hint="cs"/>
          <w:sz w:val="28"/>
          <w:szCs w:val="28"/>
          <w:rtl/>
        </w:rPr>
        <w:t>شود لذا علم إجمالی نمی</w:t>
      </w:r>
      <w:r>
        <w:rPr>
          <w:rFonts w:cs="B Nazanin"/>
          <w:sz w:val="28"/>
          <w:szCs w:val="28"/>
          <w:rtl/>
        </w:rPr>
        <w:softHyphen/>
      </w:r>
      <w:r>
        <w:rPr>
          <w:rFonts w:cs="B Nazanin" w:hint="cs"/>
          <w:sz w:val="28"/>
          <w:szCs w:val="28"/>
          <w:rtl/>
        </w:rPr>
        <w:t>تواند تمییز را حاصل کند.</w:t>
      </w:r>
    </w:p>
    <w:p w:rsidR="00250299" w:rsidRDefault="00250299" w:rsidP="00250299">
      <w:pPr>
        <w:rPr>
          <w:rFonts w:cs="B Nazanin"/>
          <w:sz w:val="28"/>
          <w:szCs w:val="28"/>
          <w:rtl/>
        </w:rPr>
      </w:pPr>
      <w:r w:rsidRPr="00800341">
        <w:rPr>
          <w:rFonts w:cs="B Nazanin" w:hint="cs"/>
          <w:b/>
          <w:bCs/>
          <w:sz w:val="28"/>
          <w:szCs w:val="28"/>
          <w:rtl/>
        </w:rPr>
        <w:t>قلت:</w:t>
      </w:r>
      <w:r>
        <w:rPr>
          <w:rFonts w:cs="B Nazanin" w:hint="cs"/>
          <w:sz w:val="28"/>
          <w:szCs w:val="28"/>
          <w:rtl/>
        </w:rPr>
        <w:t xml:space="preserve"> تمییز در اصول امتثال در عبادات عند العقلاء معتبر نیست برای اینکه درباره وجوب تعلُّم سه مبنا وجود دارد.</w:t>
      </w:r>
    </w:p>
    <w:p w:rsidR="00250299" w:rsidRDefault="00250299" w:rsidP="00250299">
      <w:pPr>
        <w:rPr>
          <w:rFonts w:cs="B Nazanin"/>
          <w:sz w:val="28"/>
          <w:szCs w:val="28"/>
          <w:rtl/>
        </w:rPr>
      </w:pPr>
      <w:r w:rsidRPr="00800341">
        <w:rPr>
          <w:rFonts w:cs="B Nazanin" w:hint="cs"/>
          <w:b/>
          <w:bCs/>
          <w:sz w:val="28"/>
          <w:szCs w:val="28"/>
          <w:rtl/>
        </w:rPr>
        <w:t>الف:</w:t>
      </w:r>
      <w:r>
        <w:rPr>
          <w:rFonts w:cs="B Nazanin" w:hint="cs"/>
          <w:sz w:val="28"/>
          <w:szCs w:val="28"/>
          <w:rtl/>
        </w:rPr>
        <w:t xml:space="preserve"> وجوب تعلُّم طریقی است و هو المختار.</w:t>
      </w:r>
    </w:p>
    <w:p w:rsidR="00250299" w:rsidRDefault="00250299" w:rsidP="00250299">
      <w:pPr>
        <w:rPr>
          <w:rFonts w:cs="B Nazanin"/>
          <w:sz w:val="28"/>
          <w:szCs w:val="28"/>
          <w:rtl/>
        </w:rPr>
      </w:pPr>
      <w:r w:rsidRPr="00800341">
        <w:rPr>
          <w:rFonts w:cs="B Nazanin" w:hint="cs"/>
          <w:b/>
          <w:bCs/>
          <w:sz w:val="28"/>
          <w:szCs w:val="28"/>
          <w:rtl/>
        </w:rPr>
        <w:lastRenderedPageBreak/>
        <w:t>ب:</w:t>
      </w:r>
      <w:r>
        <w:rPr>
          <w:rFonts w:cs="B Nazanin" w:hint="cs"/>
          <w:sz w:val="28"/>
          <w:szCs w:val="28"/>
          <w:rtl/>
        </w:rPr>
        <w:t xml:space="preserve"> وجوب تعلُّم وجوب مقدمی است یعنی شرط برای صحت عمل است. مثل طهاره است که شرط صحت نماز است همانگونه که نماز بی وضوء باطل است نماز بدونه علم تفصیلی به احکام هم باطل است </w:t>
      </w:r>
    </w:p>
    <w:p w:rsidR="00250299" w:rsidRDefault="00250299" w:rsidP="00250299">
      <w:pPr>
        <w:rPr>
          <w:rFonts w:cs="B Nazanin"/>
          <w:sz w:val="28"/>
          <w:szCs w:val="28"/>
          <w:rtl/>
        </w:rPr>
      </w:pPr>
      <w:r w:rsidRPr="00C9241C">
        <w:rPr>
          <w:rFonts w:cs="B Nazanin" w:hint="cs"/>
          <w:b/>
          <w:bCs/>
          <w:sz w:val="28"/>
          <w:szCs w:val="28"/>
          <w:rtl/>
        </w:rPr>
        <w:t>ج:</w:t>
      </w:r>
      <w:r>
        <w:rPr>
          <w:rFonts w:cs="B Nazanin" w:hint="cs"/>
          <w:sz w:val="28"/>
          <w:szCs w:val="28"/>
          <w:rtl/>
        </w:rPr>
        <w:t xml:space="preserve"> وجوب تعلُّم نفسی است. یعنی أمر مستقل دارد غیر از أمر به اجزاء و شرائط و موانع نماز مستقلا به ما أمر شده است که بر شما یاد گیری این ها واجب است.</w:t>
      </w:r>
    </w:p>
    <w:p w:rsidR="00250299" w:rsidRDefault="00250299" w:rsidP="00250299">
      <w:pPr>
        <w:rPr>
          <w:rFonts w:cs="B Nazanin"/>
          <w:sz w:val="28"/>
          <w:szCs w:val="28"/>
          <w:rtl/>
        </w:rPr>
      </w:pPr>
      <w:r>
        <w:rPr>
          <w:rFonts w:cs="B Nazanin" w:hint="cs"/>
          <w:sz w:val="28"/>
          <w:szCs w:val="28"/>
          <w:rtl/>
        </w:rPr>
        <w:t>بنابر مبنای دوم و سوم علم اجمالی کافی نیست اما بنا بر مبنای اول علم إجمالی کافی است زیرا علم طریقی است اعم از اینکه تفصیلی باشد یا اجمالی باشد طریقی بودن معنی این است که علم ما را به واقع می</w:t>
      </w:r>
      <w:r>
        <w:rPr>
          <w:rFonts w:cs="B Nazanin"/>
          <w:sz w:val="28"/>
          <w:szCs w:val="28"/>
          <w:rtl/>
        </w:rPr>
        <w:softHyphen/>
      </w:r>
      <w:r>
        <w:rPr>
          <w:rFonts w:cs="B Nazanin" w:hint="cs"/>
          <w:sz w:val="28"/>
          <w:szCs w:val="28"/>
          <w:rtl/>
        </w:rPr>
        <w:t>رساند و عقلا بین اجمال و تفصیل در ایصال علم به واقع فرق نمی</w:t>
      </w:r>
      <w:r>
        <w:rPr>
          <w:rFonts w:cs="B Nazanin"/>
          <w:sz w:val="28"/>
          <w:szCs w:val="28"/>
          <w:rtl/>
        </w:rPr>
        <w:softHyphen/>
      </w:r>
      <w:r>
        <w:rPr>
          <w:rFonts w:cs="B Nazanin" w:hint="cs"/>
          <w:sz w:val="28"/>
          <w:szCs w:val="28"/>
          <w:rtl/>
        </w:rPr>
        <w:t xml:space="preserve">گزارند </w:t>
      </w:r>
    </w:p>
    <w:p w:rsidR="00A92447" w:rsidRDefault="00250299" w:rsidP="00250299">
      <w:pPr>
        <w:rPr>
          <w:rFonts w:cs="B Nazanin"/>
          <w:sz w:val="28"/>
          <w:szCs w:val="28"/>
          <w:rtl/>
        </w:rPr>
      </w:pPr>
      <w:r>
        <w:rPr>
          <w:rFonts w:cs="B Nazanin" w:hint="cs"/>
          <w:sz w:val="28"/>
          <w:szCs w:val="28"/>
          <w:rtl/>
        </w:rPr>
        <w:t>بنابراین تمییز در حصول امتثال در عبادات معتبر نیست همین اندازه که بداند مأمور به را امتثال کرده است کافی است .</w:t>
      </w:r>
    </w:p>
    <w:p w:rsidR="007772C6" w:rsidRPr="007772C6" w:rsidRDefault="007772C6" w:rsidP="007772C6">
      <w:pPr>
        <w:spacing w:before="100" w:beforeAutospacing="1" w:after="100" w:afterAutospacing="1" w:line="240" w:lineRule="auto"/>
        <w:rPr>
          <w:rFonts w:ascii="Noor_Titr" w:eastAsia="Times New Roman" w:hAnsi="Noor_Titr" w:cs="B Nazanin"/>
          <w:b/>
          <w:bCs/>
          <w:color w:val="FF0000"/>
          <w:sz w:val="28"/>
          <w:szCs w:val="28"/>
          <w:rtl/>
        </w:rPr>
      </w:pPr>
      <w:r w:rsidRPr="007772C6">
        <w:rPr>
          <w:rFonts w:ascii="Noor_NazliBold" w:eastAsia="Times New Roman" w:hAnsi="Noor_NazliBold" w:cs="B Nazanin" w:hint="cs"/>
          <w:b/>
          <w:bCs/>
          <w:color w:val="0070C0"/>
          <w:sz w:val="28"/>
          <w:szCs w:val="28"/>
          <w:rtl/>
        </w:rPr>
        <w:t xml:space="preserve">مسألة بیست و هشتم: </w:t>
      </w:r>
      <w:r w:rsidRPr="007772C6">
        <w:rPr>
          <w:rFonts w:ascii="Noor_NazliBold" w:eastAsia="Times New Roman" w:hAnsi="Noor_NazliBold" w:cs="B Nazanin" w:hint="cs"/>
          <w:b/>
          <w:bCs/>
          <w:color w:val="FF0000"/>
          <w:sz w:val="28"/>
          <w:szCs w:val="28"/>
          <w:rtl/>
        </w:rPr>
        <w:t>يجب تعلم مسائل الشك و السهو بالمقدار الذي هو محل الابتلاء غالبا</w:t>
      </w:r>
      <w:r w:rsidRPr="007772C6">
        <w:rPr>
          <w:rFonts w:ascii="Noor_Lotus" w:eastAsia="Times New Roman" w:hAnsi="Noor_Lotus" w:cs="B Nazanin" w:hint="cs"/>
          <w:b/>
          <w:bCs/>
          <w:color w:val="FF0000"/>
          <w:sz w:val="28"/>
          <w:szCs w:val="28"/>
        </w:rPr>
        <w:t>‌</w:t>
      </w:r>
      <w:r w:rsidRPr="007772C6">
        <w:rPr>
          <w:rFonts w:ascii="Noor_Titr" w:eastAsia="Times New Roman" w:hAnsi="Noor_Titr" w:cs="B Nazanin" w:hint="cs"/>
          <w:b/>
          <w:bCs/>
          <w:color w:val="FF0000"/>
          <w:sz w:val="28"/>
          <w:szCs w:val="28"/>
          <w:rtl/>
        </w:rPr>
        <w:t xml:space="preserve"> </w:t>
      </w:r>
      <w:r w:rsidRPr="007772C6">
        <w:rPr>
          <w:rFonts w:ascii="Noor_Lotus" w:eastAsia="Times New Roman" w:hAnsi="Noor_Lotus" w:cs="B Nazanin" w:hint="cs"/>
          <w:b/>
          <w:bCs/>
          <w:color w:val="FF0000"/>
          <w:sz w:val="28"/>
          <w:szCs w:val="28"/>
          <w:rtl/>
        </w:rPr>
        <w:t>نعم لو اطمأن من نفسه أنه لا يبتلى بالشك و السهو صح عمله و إن لم يحصل العلم بأحكامها‌</w:t>
      </w:r>
    </w:p>
    <w:p w:rsidR="007772C6" w:rsidRPr="007772C6" w:rsidRDefault="007772C6" w:rsidP="007772C6">
      <w:pPr>
        <w:rPr>
          <w:rFonts w:cs="B Nazanin"/>
          <w:sz w:val="28"/>
          <w:szCs w:val="28"/>
          <w:rtl/>
        </w:rPr>
      </w:pPr>
      <w:r w:rsidRPr="007772C6">
        <w:rPr>
          <w:rFonts w:cs="B Nazanin" w:hint="cs"/>
          <w:sz w:val="28"/>
          <w:szCs w:val="28"/>
          <w:rtl/>
        </w:rPr>
        <w:t>یاد گیری مسائل شک و سهو به میزان لازم واجب است.</w:t>
      </w:r>
    </w:p>
    <w:p w:rsidR="007772C6" w:rsidRPr="007772C6" w:rsidRDefault="007772C6" w:rsidP="007772C6">
      <w:pPr>
        <w:rPr>
          <w:rFonts w:cs="B Nazanin"/>
          <w:sz w:val="28"/>
          <w:szCs w:val="28"/>
          <w:rtl/>
        </w:rPr>
      </w:pPr>
      <w:r w:rsidRPr="007772C6">
        <w:rPr>
          <w:rFonts w:cs="B Nazanin" w:hint="cs"/>
          <w:b/>
          <w:bCs/>
          <w:sz w:val="28"/>
          <w:szCs w:val="28"/>
          <w:rtl/>
        </w:rPr>
        <w:t>سوال:</w:t>
      </w:r>
      <w:r w:rsidRPr="007772C6">
        <w:rPr>
          <w:rFonts w:cs="B Nazanin" w:hint="cs"/>
          <w:sz w:val="28"/>
          <w:szCs w:val="28"/>
          <w:rtl/>
        </w:rPr>
        <w:t xml:space="preserve"> این وجوب عقلی است یا شرعی است ؟</w:t>
      </w:r>
    </w:p>
    <w:p w:rsidR="007772C6" w:rsidRPr="007772C6" w:rsidRDefault="007772C6" w:rsidP="007772C6">
      <w:pPr>
        <w:rPr>
          <w:rFonts w:cs="B Nazanin"/>
          <w:sz w:val="28"/>
          <w:szCs w:val="28"/>
          <w:rtl/>
        </w:rPr>
      </w:pPr>
      <w:r w:rsidRPr="007772C6">
        <w:rPr>
          <w:rFonts w:cs="B Nazanin" w:hint="cs"/>
          <w:b/>
          <w:bCs/>
          <w:sz w:val="28"/>
          <w:szCs w:val="28"/>
          <w:rtl/>
        </w:rPr>
        <w:t>جواب</w:t>
      </w:r>
      <w:r w:rsidRPr="007772C6">
        <w:rPr>
          <w:rFonts w:cs="B Nazanin" w:hint="cs"/>
          <w:sz w:val="28"/>
          <w:szCs w:val="28"/>
          <w:rtl/>
        </w:rPr>
        <w:t>: بزرگان ما نوشته اند که این وجوب تعلُّم  عقلی است مثل مسئله قبل است و لکن مرحوم شیخ مرتضی انصاری ره وجوب تعلُّم مسائل شک و سهو را شرعی می</w:t>
      </w:r>
      <w:r w:rsidRPr="007772C6">
        <w:rPr>
          <w:rFonts w:cs="B Nazanin"/>
          <w:sz w:val="28"/>
          <w:szCs w:val="28"/>
          <w:rtl/>
        </w:rPr>
        <w:softHyphen/>
      </w:r>
      <w:r w:rsidRPr="007772C6">
        <w:rPr>
          <w:rFonts w:cs="B Nazanin" w:hint="cs"/>
          <w:sz w:val="28"/>
          <w:szCs w:val="28"/>
          <w:rtl/>
        </w:rPr>
        <w:t>داند  برای اینکه روایات استخفاف و تضییع صلاه به حدی است که سبُک گرفتن نماز و ضایع کردن نماز را حرام می</w:t>
      </w:r>
      <w:r w:rsidRPr="007772C6">
        <w:rPr>
          <w:rFonts w:cs="B Nazanin"/>
          <w:sz w:val="28"/>
          <w:szCs w:val="28"/>
          <w:rtl/>
        </w:rPr>
        <w:softHyphen/>
      </w:r>
      <w:r w:rsidRPr="007772C6">
        <w:rPr>
          <w:rFonts w:cs="B Nazanin" w:hint="cs"/>
          <w:sz w:val="28"/>
          <w:szCs w:val="28"/>
          <w:rtl/>
        </w:rPr>
        <w:t>داند و از سوی دیگر شارع مقدس احتمام به نماز را واجب می</w:t>
      </w:r>
      <w:r w:rsidRPr="007772C6">
        <w:rPr>
          <w:rFonts w:cs="B Nazanin"/>
          <w:sz w:val="28"/>
          <w:szCs w:val="28"/>
          <w:rtl/>
        </w:rPr>
        <w:softHyphen/>
      </w:r>
      <w:r w:rsidRPr="007772C6">
        <w:rPr>
          <w:rFonts w:cs="B Nazanin" w:hint="cs"/>
          <w:sz w:val="28"/>
          <w:szCs w:val="28"/>
          <w:rtl/>
        </w:rPr>
        <w:t>داند جمع بین این روایت ایجاب می</w:t>
      </w:r>
      <w:r w:rsidRPr="007772C6">
        <w:rPr>
          <w:rFonts w:cs="B Nazanin"/>
          <w:sz w:val="28"/>
          <w:szCs w:val="28"/>
          <w:rtl/>
        </w:rPr>
        <w:softHyphen/>
      </w:r>
      <w:r w:rsidRPr="007772C6">
        <w:rPr>
          <w:rFonts w:cs="B Nazanin" w:hint="cs"/>
          <w:sz w:val="28"/>
          <w:szCs w:val="28"/>
          <w:rtl/>
        </w:rPr>
        <w:t>کند که تعلُّم مسائل ابتلائیه شرعا واجب باشد چون ترک نماز بایِّ وجهٍ حرام است مثلا شک بین سه و چهار را در چهار رکعتی مثل شک بین شک بین ۲ و ۳ عمل کند نمازش ضایع شده است و تضییع نماز حرام است .</w:t>
      </w:r>
    </w:p>
    <w:p w:rsidR="007772C6" w:rsidRPr="00A92447" w:rsidRDefault="007772C6" w:rsidP="007772C6">
      <w:pPr>
        <w:rPr>
          <w:rFonts w:cs="B Nazanin"/>
          <w:sz w:val="28"/>
          <w:szCs w:val="28"/>
        </w:rPr>
      </w:pPr>
      <w:r w:rsidRPr="007772C6">
        <w:rPr>
          <w:rFonts w:cs="B Nazanin" w:hint="cs"/>
          <w:sz w:val="28"/>
          <w:szCs w:val="28"/>
          <w:rtl/>
        </w:rPr>
        <w:t>به نظر می</w:t>
      </w:r>
      <w:r w:rsidRPr="007772C6">
        <w:rPr>
          <w:rFonts w:cs="B Nazanin"/>
          <w:sz w:val="28"/>
          <w:szCs w:val="28"/>
          <w:rtl/>
        </w:rPr>
        <w:softHyphen/>
      </w:r>
      <w:r w:rsidRPr="007772C6">
        <w:rPr>
          <w:rFonts w:cs="B Nazanin" w:hint="cs"/>
          <w:sz w:val="28"/>
          <w:szCs w:val="28"/>
          <w:rtl/>
        </w:rPr>
        <w:t>رسد که نظر شیخ انصاری صحیح است به روایات وسائل باب شش مراجعه</w:t>
      </w:r>
      <w:r>
        <w:rPr>
          <w:rFonts w:cs="B Nazanin" w:hint="cs"/>
          <w:sz w:val="28"/>
          <w:szCs w:val="28"/>
          <w:rtl/>
        </w:rPr>
        <w:t xml:space="preserve"> شود دقیقا براشت ایشان درست است.</w:t>
      </w:r>
      <w:bookmarkStart w:id="0" w:name="_GoBack"/>
      <w:bookmarkEnd w:id="0"/>
    </w:p>
    <w:sectPr w:rsidR="007772C6" w:rsidRPr="00A92447" w:rsidSect="00516DD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oor_NazliBold">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Noor_Lotus">
    <w:altName w:val="Segoe UI Semilight"/>
    <w:panose1 w:val="02000400000000000000"/>
    <w:charset w:val="00"/>
    <w:family w:val="auto"/>
    <w:pitch w:val="variable"/>
    <w:sig w:usb0="00000000" w:usb1="80002000" w:usb2="00000008" w:usb3="00000000" w:csb0="00000043" w:csb1="00000000"/>
  </w:font>
  <w:font w:name="Noor_Titr">
    <w:altName w:val="Segoe UI Semibold"/>
    <w:panose1 w:val="02000700000000000000"/>
    <w:charset w:val="00"/>
    <w:family w:val="auto"/>
    <w:pitch w:val="variable"/>
    <w:sig w:usb0="00000000" w:usb1="80002000" w:usb2="00000008" w:usb3="00000000" w:csb0="0000004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C0"/>
    <w:rsid w:val="000042C0"/>
    <w:rsid w:val="00105197"/>
    <w:rsid w:val="00250299"/>
    <w:rsid w:val="00516DDE"/>
    <w:rsid w:val="007772C6"/>
    <w:rsid w:val="00A92447"/>
    <w:rsid w:val="00C550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95252-706C-4682-937B-1CBF3D19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519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4293</Characters>
  <Application>Microsoft Office Word</Application>
  <DocSecurity>0</DocSecurity>
  <Lines>35</Lines>
  <Paragraphs>10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3</cp:revision>
  <dcterms:created xsi:type="dcterms:W3CDTF">2016-05-17T06:14:00Z</dcterms:created>
  <dcterms:modified xsi:type="dcterms:W3CDTF">2016-05-17T06:31:00Z</dcterms:modified>
</cp:coreProperties>
</file>