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19" w:rsidRPr="005B16A0" w:rsidRDefault="00850330">
      <w:pPr>
        <w:rPr>
          <w:rFonts w:cs="B Nazanin"/>
          <w:b/>
          <w:bCs/>
          <w:sz w:val="28"/>
          <w:szCs w:val="28"/>
          <w:rtl/>
        </w:rPr>
      </w:pPr>
      <w:r w:rsidRPr="005B16A0">
        <w:rPr>
          <w:rFonts w:cs="B Nazanin" w:hint="cs"/>
          <w:b/>
          <w:bCs/>
          <w:sz w:val="28"/>
          <w:szCs w:val="28"/>
          <w:rtl/>
        </w:rPr>
        <w:t>جلسه نود و هشتم: ۱۹/۲/۱۳۹۵</w:t>
      </w:r>
    </w:p>
    <w:p w:rsidR="00850330" w:rsidRDefault="00850330">
      <w:pPr>
        <w:rPr>
          <w:rFonts w:cs="B Nazanin"/>
          <w:sz w:val="28"/>
          <w:szCs w:val="28"/>
          <w:rtl/>
        </w:rPr>
      </w:pPr>
      <w:r>
        <w:rPr>
          <w:rFonts w:cs="B Nazanin" w:hint="cs"/>
          <w:sz w:val="28"/>
          <w:szCs w:val="28"/>
          <w:rtl/>
        </w:rPr>
        <w:t>ر</w:t>
      </w:r>
      <w:r w:rsidR="008F650E">
        <w:rPr>
          <w:rFonts w:cs="B Nazanin" w:hint="cs"/>
          <w:sz w:val="28"/>
          <w:szCs w:val="28"/>
          <w:rtl/>
        </w:rPr>
        <w:t>اجع به شیاع بحث است که آیا تواتر است یا استفاضه است ؟ به عبارت دیگر</w:t>
      </w:r>
      <w:r w:rsidR="008C3D0F">
        <w:rPr>
          <w:rFonts w:cs="B Nazanin" w:hint="cs"/>
          <w:sz w:val="28"/>
          <w:szCs w:val="28"/>
          <w:rtl/>
        </w:rPr>
        <w:t xml:space="preserve"> شیاع مطابق با نقل تواتری است؟ یعنی</w:t>
      </w:r>
      <w:r>
        <w:rPr>
          <w:rFonts w:cs="B Nazanin" w:hint="cs"/>
          <w:sz w:val="28"/>
          <w:szCs w:val="28"/>
          <w:rtl/>
        </w:rPr>
        <w:t xml:space="preserve"> ب</w:t>
      </w:r>
      <w:r w:rsidR="008C3D0F">
        <w:rPr>
          <w:rFonts w:cs="B Nazanin" w:hint="cs"/>
          <w:sz w:val="28"/>
          <w:szCs w:val="28"/>
          <w:rtl/>
        </w:rPr>
        <w:t xml:space="preserve">ه حدی نقل شود که مفید علم باشد </w:t>
      </w:r>
      <w:r>
        <w:rPr>
          <w:rFonts w:cs="B Nazanin" w:hint="cs"/>
          <w:sz w:val="28"/>
          <w:szCs w:val="28"/>
          <w:rtl/>
        </w:rPr>
        <w:t xml:space="preserve"> یا شیاع نقل تواتری نیست بلکه مفید استفاضه است</w:t>
      </w:r>
      <w:r w:rsidR="008F650E">
        <w:rPr>
          <w:rFonts w:cs="B Nazanin" w:hint="cs"/>
          <w:sz w:val="28"/>
          <w:szCs w:val="28"/>
          <w:rtl/>
        </w:rPr>
        <w:t xml:space="preserve"> ولو به حد تواتر نرسیده باشد ؟</w:t>
      </w:r>
    </w:p>
    <w:p w:rsidR="00850330" w:rsidRDefault="00850330">
      <w:pPr>
        <w:rPr>
          <w:rFonts w:cs="B Nazanin"/>
          <w:sz w:val="28"/>
          <w:szCs w:val="28"/>
          <w:rtl/>
        </w:rPr>
      </w:pPr>
      <w:r>
        <w:rPr>
          <w:rFonts w:cs="B Nazanin" w:hint="cs"/>
          <w:sz w:val="28"/>
          <w:szCs w:val="28"/>
          <w:rtl/>
        </w:rPr>
        <w:t>اگر شیاع</w:t>
      </w:r>
      <w:r w:rsidR="008C3D0F">
        <w:rPr>
          <w:rFonts w:cs="B Nazanin" w:hint="cs"/>
          <w:sz w:val="28"/>
          <w:szCs w:val="28"/>
          <w:rtl/>
        </w:rPr>
        <w:t xml:space="preserve"> مفید علم باشد با تواتر یکی است زیرا</w:t>
      </w:r>
      <w:r w:rsidR="009C5054">
        <w:rPr>
          <w:rFonts w:cs="B Nazanin" w:hint="cs"/>
          <w:sz w:val="28"/>
          <w:szCs w:val="28"/>
          <w:rtl/>
        </w:rPr>
        <w:t xml:space="preserve"> تواتر آن است که جمعی خبر به چیزی می</w:t>
      </w:r>
      <w:r w:rsidR="009C5054">
        <w:rPr>
          <w:rFonts w:cs="B Nazanin"/>
          <w:sz w:val="28"/>
          <w:szCs w:val="28"/>
          <w:rtl/>
        </w:rPr>
        <w:softHyphen/>
      </w:r>
      <w:r w:rsidR="009C5054">
        <w:rPr>
          <w:rFonts w:cs="B Nazanin" w:hint="cs"/>
          <w:sz w:val="28"/>
          <w:szCs w:val="28"/>
          <w:rtl/>
        </w:rPr>
        <w:t>دهند که عرفا و عادتا محال است این همه مردم بر روی یک خبر دروغ توافق کرده باشند.</w:t>
      </w:r>
    </w:p>
    <w:p w:rsidR="001F7E07" w:rsidRDefault="009C5054">
      <w:pPr>
        <w:rPr>
          <w:rFonts w:cs="B Nazanin" w:hint="cs"/>
          <w:sz w:val="28"/>
          <w:szCs w:val="28"/>
          <w:rtl/>
        </w:rPr>
      </w:pPr>
      <w:r>
        <w:rPr>
          <w:rFonts w:cs="B Nazanin" w:hint="cs"/>
          <w:sz w:val="28"/>
          <w:szCs w:val="28"/>
          <w:rtl/>
        </w:rPr>
        <w:t>اما شیاع ظنی مساوی با استفاضه است لذا صاحب جواهر می</w:t>
      </w:r>
      <w:r>
        <w:rPr>
          <w:rFonts w:cs="B Nazanin"/>
          <w:sz w:val="28"/>
          <w:szCs w:val="28"/>
          <w:rtl/>
        </w:rPr>
        <w:softHyphen/>
      </w:r>
      <w:r>
        <w:rPr>
          <w:rFonts w:cs="B Nazanin" w:hint="cs"/>
          <w:sz w:val="28"/>
          <w:szCs w:val="28"/>
          <w:rtl/>
        </w:rPr>
        <w:t>فرماید ؛ شیاع بمعنی استفاضه است</w:t>
      </w:r>
      <w:r w:rsidR="001F7E07">
        <w:rPr>
          <w:rFonts w:cs="B Nazanin" w:hint="cs"/>
          <w:sz w:val="28"/>
          <w:szCs w:val="28"/>
          <w:rtl/>
        </w:rPr>
        <w:t>.</w:t>
      </w:r>
    </w:p>
    <w:p w:rsidR="009C5054" w:rsidRDefault="009C5054">
      <w:pPr>
        <w:rPr>
          <w:rFonts w:cs="B Nazanin"/>
          <w:sz w:val="28"/>
          <w:szCs w:val="28"/>
          <w:rtl/>
        </w:rPr>
      </w:pPr>
      <w:r>
        <w:rPr>
          <w:rFonts w:cs="B Nazanin" w:hint="cs"/>
          <w:sz w:val="28"/>
          <w:szCs w:val="28"/>
          <w:rtl/>
        </w:rPr>
        <w:t xml:space="preserve"> </w:t>
      </w:r>
      <w:r w:rsidR="001F7E07">
        <w:rPr>
          <w:rFonts w:cs="B Nazanin" w:hint="cs"/>
          <w:sz w:val="28"/>
          <w:szCs w:val="28"/>
          <w:rtl/>
        </w:rPr>
        <w:t>بای</w:t>
      </w:r>
      <w:r w:rsidR="005603E2">
        <w:rPr>
          <w:rFonts w:cs="B Nazanin" w:hint="cs"/>
          <w:sz w:val="28"/>
          <w:szCs w:val="28"/>
          <w:rtl/>
        </w:rPr>
        <w:t>د بحث شود که آیا شیاع تواتر است یا استفاضه است؟</w:t>
      </w:r>
    </w:p>
    <w:p w:rsidR="005603E2" w:rsidRDefault="005603E2">
      <w:pPr>
        <w:rPr>
          <w:rFonts w:cs="B Nazanin"/>
          <w:sz w:val="28"/>
          <w:szCs w:val="28"/>
          <w:rtl/>
        </w:rPr>
      </w:pPr>
      <w:r>
        <w:rPr>
          <w:rFonts w:cs="B Nazanin" w:hint="cs"/>
          <w:sz w:val="28"/>
          <w:szCs w:val="28"/>
          <w:rtl/>
        </w:rPr>
        <w:t>در مسئله دو قول است.</w:t>
      </w:r>
    </w:p>
    <w:p w:rsidR="005603E2" w:rsidRDefault="005603E2" w:rsidP="00A91B97">
      <w:pPr>
        <w:rPr>
          <w:rFonts w:cs="B Nazanin"/>
          <w:sz w:val="28"/>
          <w:szCs w:val="28"/>
          <w:rtl/>
        </w:rPr>
      </w:pPr>
      <w:r w:rsidRPr="001F7E07">
        <w:rPr>
          <w:rFonts w:cs="B Nazanin" w:hint="cs"/>
          <w:b/>
          <w:bCs/>
          <w:sz w:val="28"/>
          <w:szCs w:val="28"/>
          <w:rtl/>
        </w:rPr>
        <w:t>قول اول:</w:t>
      </w:r>
      <w:r>
        <w:rPr>
          <w:rFonts w:cs="B Nazanin" w:hint="cs"/>
          <w:sz w:val="28"/>
          <w:szCs w:val="28"/>
          <w:rtl/>
        </w:rPr>
        <w:t xml:space="preserve"> شیاع </w:t>
      </w:r>
      <w:r w:rsidR="001F7E07">
        <w:rPr>
          <w:rFonts w:cs="B Nazanin" w:hint="cs"/>
          <w:sz w:val="28"/>
          <w:szCs w:val="28"/>
          <w:rtl/>
        </w:rPr>
        <w:t xml:space="preserve">همان </w:t>
      </w:r>
      <w:r>
        <w:rPr>
          <w:rFonts w:cs="B Nazanin" w:hint="cs"/>
          <w:sz w:val="28"/>
          <w:szCs w:val="28"/>
          <w:rtl/>
        </w:rPr>
        <w:t>تواتر</w:t>
      </w:r>
      <w:r w:rsidR="00030BBE">
        <w:rPr>
          <w:rStyle w:val="a5"/>
          <w:rFonts w:cs="B Nazanin"/>
          <w:sz w:val="28"/>
          <w:szCs w:val="28"/>
          <w:rtl/>
        </w:rPr>
        <w:footnoteReference w:id="1"/>
      </w:r>
      <w:r>
        <w:rPr>
          <w:rFonts w:cs="B Nazanin" w:hint="cs"/>
          <w:sz w:val="28"/>
          <w:szCs w:val="28"/>
          <w:rtl/>
        </w:rPr>
        <w:t xml:space="preserve"> است</w:t>
      </w:r>
      <w:r w:rsidR="001F7E07">
        <w:rPr>
          <w:rFonts w:cs="B Nazanin" w:hint="cs"/>
          <w:sz w:val="28"/>
          <w:szCs w:val="28"/>
          <w:rtl/>
        </w:rPr>
        <w:t xml:space="preserve">( مفید علم است) </w:t>
      </w:r>
      <w:r w:rsidR="00A91B97">
        <w:rPr>
          <w:rFonts w:cs="B Nazanin" w:hint="cs"/>
          <w:sz w:val="28"/>
          <w:szCs w:val="28"/>
          <w:rtl/>
        </w:rPr>
        <w:t xml:space="preserve"> </w:t>
      </w:r>
      <w:r>
        <w:rPr>
          <w:rFonts w:cs="B Nazanin" w:hint="cs"/>
          <w:sz w:val="28"/>
          <w:szCs w:val="28"/>
          <w:rtl/>
        </w:rPr>
        <w:t>علامه حلیّ به این قول معتقد است لذا می</w:t>
      </w:r>
      <w:r>
        <w:rPr>
          <w:rFonts w:cs="B Nazanin"/>
          <w:sz w:val="28"/>
          <w:szCs w:val="28"/>
          <w:rtl/>
        </w:rPr>
        <w:softHyphen/>
      </w:r>
      <w:r w:rsidR="00A91B97">
        <w:rPr>
          <w:rFonts w:cs="B Nazanin" w:hint="cs"/>
          <w:sz w:val="28"/>
          <w:szCs w:val="28"/>
          <w:rtl/>
        </w:rPr>
        <w:t>فرماید:</w:t>
      </w:r>
      <w:r>
        <w:rPr>
          <w:rFonts w:cs="B Nazanin" w:hint="cs"/>
          <w:sz w:val="28"/>
          <w:szCs w:val="28"/>
          <w:rtl/>
        </w:rPr>
        <w:t xml:space="preserve"> </w:t>
      </w:r>
      <w:r w:rsidRPr="00A91B97">
        <w:rPr>
          <w:rFonts w:cs="B Nazanin" w:hint="cs"/>
          <w:b/>
          <w:bCs/>
          <w:sz w:val="28"/>
          <w:szCs w:val="28"/>
          <w:rtl/>
        </w:rPr>
        <w:t>لأنه نوع تواتر یفید العلم</w:t>
      </w:r>
      <w:r w:rsidR="00A91B97">
        <w:rPr>
          <w:rStyle w:val="a5"/>
          <w:rFonts w:cs="B Nazanin"/>
          <w:b/>
          <w:bCs/>
          <w:sz w:val="28"/>
          <w:szCs w:val="28"/>
          <w:rtl/>
        </w:rPr>
        <w:footnoteReference w:id="2"/>
      </w:r>
      <w:r>
        <w:rPr>
          <w:rFonts w:cs="B Nazanin" w:hint="cs"/>
          <w:sz w:val="28"/>
          <w:szCs w:val="28"/>
          <w:rtl/>
        </w:rPr>
        <w:t xml:space="preserve"> </w:t>
      </w:r>
    </w:p>
    <w:p w:rsidR="005603E2" w:rsidRDefault="005603E2">
      <w:pPr>
        <w:rPr>
          <w:rFonts w:cs="B Nazanin"/>
          <w:sz w:val="28"/>
          <w:szCs w:val="28"/>
          <w:rtl/>
        </w:rPr>
      </w:pPr>
      <w:r w:rsidRPr="00886CF7">
        <w:rPr>
          <w:rFonts w:cs="B Nazanin" w:hint="cs"/>
          <w:b/>
          <w:bCs/>
          <w:sz w:val="28"/>
          <w:szCs w:val="28"/>
          <w:rtl/>
        </w:rPr>
        <w:t xml:space="preserve"> </w:t>
      </w:r>
      <w:r w:rsidR="00886CF7" w:rsidRPr="00886CF7">
        <w:rPr>
          <w:rFonts w:cs="B Nazanin" w:hint="cs"/>
          <w:b/>
          <w:bCs/>
          <w:sz w:val="28"/>
          <w:szCs w:val="28"/>
          <w:rtl/>
        </w:rPr>
        <w:t>قول دوم:</w:t>
      </w:r>
      <w:r w:rsidR="00886CF7">
        <w:rPr>
          <w:rFonts w:cs="B Nazanin" w:hint="cs"/>
          <w:sz w:val="28"/>
          <w:szCs w:val="28"/>
          <w:rtl/>
        </w:rPr>
        <w:t xml:space="preserve"> </w:t>
      </w:r>
      <w:r w:rsidR="00F37383">
        <w:rPr>
          <w:rFonts w:cs="B Nazanin" w:hint="cs"/>
          <w:sz w:val="28"/>
          <w:szCs w:val="28"/>
          <w:rtl/>
        </w:rPr>
        <w:t>صاحب جواهر می</w:t>
      </w:r>
      <w:r w:rsidR="00F37383">
        <w:rPr>
          <w:rFonts w:cs="B Nazanin"/>
          <w:sz w:val="28"/>
          <w:szCs w:val="28"/>
          <w:rtl/>
        </w:rPr>
        <w:softHyphen/>
      </w:r>
      <w:r w:rsidR="00F37383">
        <w:rPr>
          <w:rFonts w:cs="B Nazanin" w:hint="cs"/>
          <w:sz w:val="28"/>
          <w:szCs w:val="28"/>
          <w:rtl/>
        </w:rPr>
        <w:t>فرماید: شیاع بمعنی استفاضه</w:t>
      </w:r>
      <w:r w:rsidR="006C0358">
        <w:rPr>
          <w:rStyle w:val="a5"/>
          <w:rFonts w:cs="B Nazanin"/>
          <w:sz w:val="28"/>
          <w:szCs w:val="28"/>
          <w:rtl/>
        </w:rPr>
        <w:footnoteReference w:id="3"/>
      </w:r>
      <w:r w:rsidR="00F37383">
        <w:rPr>
          <w:rFonts w:cs="B Nazanin" w:hint="cs"/>
          <w:sz w:val="28"/>
          <w:szCs w:val="28"/>
          <w:rtl/>
        </w:rPr>
        <w:t xml:space="preserve"> است ( لاستفاضهِ التی تسم الشیاع الذی یحصل غالبا منه سکون النفس و اطمینانها بمضمونه ... </w:t>
      </w:r>
      <w:r w:rsidR="00303703">
        <w:rPr>
          <w:rFonts w:cs="B Nazanin" w:hint="cs"/>
          <w:sz w:val="28"/>
          <w:szCs w:val="28"/>
          <w:rtl/>
        </w:rPr>
        <w:t>ازآنجا که</w:t>
      </w:r>
      <w:r w:rsidR="006F3326">
        <w:rPr>
          <w:rFonts w:cs="B Nazanin" w:hint="cs"/>
          <w:sz w:val="28"/>
          <w:szCs w:val="28"/>
          <w:rtl/>
        </w:rPr>
        <w:t xml:space="preserve"> بطور مستفیض و فراوان نقل می</w:t>
      </w:r>
      <w:r w:rsidR="006F3326">
        <w:rPr>
          <w:rFonts w:cs="B Nazanin"/>
          <w:sz w:val="28"/>
          <w:szCs w:val="28"/>
          <w:rtl/>
        </w:rPr>
        <w:softHyphen/>
      </w:r>
      <w:r w:rsidR="00303703">
        <w:rPr>
          <w:rFonts w:cs="B Nazanin" w:hint="cs"/>
          <w:sz w:val="28"/>
          <w:szCs w:val="28"/>
          <w:rtl/>
        </w:rPr>
        <w:t>شود</w:t>
      </w:r>
      <w:r w:rsidR="00886CF7">
        <w:rPr>
          <w:rFonts w:cs="B Nazanin" w:hint="cs"/>
          <w:sz w:val="28"/>
          <w:szCs w:val="28"/>
          <w:rtl/>
        </w:rPr>
        <w:t xml:space="preserve"> نام</w:t>
      </w:r>
      <w:r w:rsidR="006F3326">
        <w:rPr>
          <w:rFonts w:cs="B Nazanin" w:hint="cs"/>
          <w:sz w:val="28"/>
          <w:szCs w:val="28"/>
          <w:rtl/>
        </w:rPr>
        <w:t xml:space="preserve"> او را شیاع می</w:t>
      </w:r>
      <w:r w:rsidR="006F3326">
        <w:rPr>
          <w:rFonts w:cs="B Nazanin"/>
          <w:sz w:val="28"/>
          <w:szCs w:val="28"/>
          <w:rtl/>
        </w:rPr>
        <w:softHyphen/>
      </w:r>
      <w:r w:rsidR="00303703">
        <w:rPr>
          <w:rFonts w:cs="B Nazanin" w:hint="cs"/>
          <w:sz w:val="28"/>
          <w:szCs w:val="28"/>
          <w:rtl/>
        </w:rPr>
        <w:t>گزارند</w:t>
      </w:r>
      <w:r w:rsidR="006F3326">
        <w:rPr>
          <w:rFonts w:cs="B Nazanin" w:hint="cs"/>
          <w:sz w:val="28"/>
          <w:szCs w:val="28"/>
          <w:rtl/>
        </w:rPr>
        <w:t xml:space="preserve"> که غالبا از شیاع آرامش نفس و اطمینان نفس حاصل می</w:t>
      </w:r>
      <w:r w:rsidR="006F3326">
        <w:rPr>
          <w:rFonts w:cs="B Nazanin"/>
          <w:sz w:val="28"/>
          <w:szCs w:val="28"/>
          <w:rtl/>
        </w:rPr>
        <w:softHyphen/>
      </w:r>
      <w:r w:rsidR="00886CF7">
        <w:rPr>
          <w:rFonts w:cs="B Nazanin" w:hint="cs"/>
          <w:sz w:val="28"/>
          <w:szCs w:val="28"/>
          <w:rtl/>
        </w:rPr>
        <w:t>شود.</w:t>
      </w:r>
    </w:p>
    <w:p w:rsidR="00303703" w:rsidRPr="00303703" w:rsidRDefault="00272438" w:rsidP="00303703">
      <w:pPr>
        <w:rPr>
          <w:rFonts w:cs="B Nazanin" w:hint="cs"/>
          <w:b/>
          <w:bCs/>
          <w:sz w:val="28"/>
          <w:szCs w:val="28"/>
          <w:rtl/>
        </w:rPr>
      </w:pPr>
      <w:r w:rsidRPr="00886CF7">
        <w:rPr>
          <w:rFonts w:cs="B Nazanin" w:hint="cs"/>
          <w:b/>
          <w:bCs/>
          <w:sz w:val="28"/>
          <w:szCs w:val="28"/>
          <w:rtl/>
        </w:rPr>
        <w:t xml:space="preserve">نظر استاد: </w:t>
      </w:r>
      <w:r>
        <w:rPr>
          <w:rFonts w:cs="B Nazanin" w:hint="cs"/>
          <w:sz w:val="28"/>
          <w:szCs w:val="28"/>
          <w:rtl/>
        </w:rPr>
        <w:t>ب</w:t>
      </w:r>
      <w:r w:rsidR="00917118">
        <w:rPr>
          <w:rFonts w:cs="B Nazanin" w:hint="cs"/>
          <w:sz w:val="28"/>
          <w:szCs w:val="28"/>
          <w:rtl/>
        </w:rPr>
        <w:t xml:space="preserve">ه </w:t>
      </w:r>
      <w:r>
        <w:rPr>
          <w:rFonts w:cs="B Nazanin" w:hint="cs"/>
          <w:sz w:val="28"/>
          <w:szCs w:val="28"/>
          <w:rtl/>
        </w:rPr>
        <w:t>نظر ما باید تفصیل دارد و گفت</w:t>
      </w:r>
      <w:r w:rsidR="00303703">
        <w:rPr>
          <w:rFonts w:cs="B Nazanin" w:hint="cs"/>
          <w:sz w:val="28"/>
          <w:szCs w:val="28"/>
          <w:rtl/>
        </w:rPr>
        <w:t>:</w:t>
      </w:r>
    </w:p>
    <w:p w:rsidR="00272438" w:rsidRDefault="00272438">
      <w:pPr>
        <w:rPr>
          <w:rFonts w:cs="B Nazanin"/>
          <w:sz w:val="28"/>
          <w:szCs w:val="28"/>
          <w:rtl/>
        </w:rPr>
      </w:pPr>
      <w:r>
        <w:rPr>
          <w:rFonts w:cs="B Nazanin" w:hint="cs"/>
          <w:sz w:val="28"/>
          <w:szCs w:val="28"/>
          <w:rtl/>
        </w:rPr>
        <w:t xml:space="preserve"> اگر شیاع مفید علم باشد با </w:t>
      </w:r>
      <w:r w:rsidR="00303703">
        <w:rPr>
          <w:rFonts w:cs="B Nazanin" w:hint="cs"/>
          <w:sz w:val="28"/>
          <w:szCs w:val="28"/>
          <w:rtl/>
        </w:rPr>
        <w:t>تواتر یکی است و اگر</w:t>
      </w:r>
      <w:r>
        <w:rPr>
          <w:rFonts w:cs="B Nazanin" w:hint="cs"/>
          <w:sz w:val="28"/>
          <w:szCs w:val="28"/>
          <w:rtl/>
        </w:rPr>
        <w:t xml:space="preserve"> مفید ظن باشد با استفاضه یکی است .</w:t>
      </w:r>
    </w:p>
    <w:p w:rsidR="00272438" w:rsidRDefault="00272438">
      <w:pPr>
        <w:rPr>
          <w:rFonts w:cs="B Nazanin"/>
          <w:sz w:val="28"/>
          <w:szCs w:val="28"/>
          <w:rtl/>
        </w:rPr>
      </w:pPr>
      <w:r>
        <w:rPr>
          <w:rFonts w:cs="B Nazanin" w:hint="cs"/>
          <w:sz w:val="28"/>
          <w:szCs w:val="28"/>
          <w:rtl/>
        </w:rPr>
        <w:t>البته مراد ما از ظن</w:t>
      </w:r>
      <w:r w:rsidR="00303703">
        <w:rPr>
          <w:rFonts w:cs="B Nazanin" w:hint="cs"/>
          <w:sz w:val="28"/>
          <w:szCs w:val="28"/>
          <w:rtl/>
        </w:rPr>
        <w:t>،</w:t>
      </w:r>
      <w:r>
        <w:rPr>
          <w:rFonts w:cs="B Nazanin" w:hint="cs"/>
          <w:sz w:val="28"/>
          <w:szCs w:val="28"/>
          <w:rtl/>
        </w:rPr>
        <w:t xml:space="preserve"> مطلق ظنون نیست بلکه ظنی است که به واسطه آن آرامشی به انسان دست بدهد.</w:t>
      </w:r>
    </w:p>
    <w:p w:rsidR="00272438" w:rsidRDefault="00917118">
      <w:pPr>
        <w:rPr>
          <w:rFonts w:cs="B Nazanin"/>
          <w:sz w:val="28"/>
          <w:szCs w:val="28"/>
          <w:rtl/>
        </w:rPr>
      </w:pPr>
      <w:r w:rsidRPr="000B6883">
        <w:rPr>
          <w:rFonts w:cs="B Nazanin" w:hint="cs"/>
          <w:b/>
          <w:bCs/>
          <w:sz w:val="28"/>
          <w:szCs w:val="28"/>
          <w:rtl/>
        </w:rPr>
        <w:t>بحث دوم:</w:t>
      </w:r>
      <w:r w:rsidR="000B6883">
        <w:rPr>
          <w:rFonts w:cs="B Nazanin" w:hint="cs"/>
          <w:sz w:val="28"/>
          <w:szCs w:val="28"/>
          <w:rtl/>
        </w:rPr>
        <w:t xml:space="preserve"> ادله حجیَّت شیاع ظنیّ چیست؟</w:t>
      </w:r>
    </w:p>
    <w:p w:rsidR="00917118" w:rsidRDefault="00917118">
      <w:pPr>
        <w:rPr>
          <w:rFonts w:cs="B Nazanin"/>
          <w:sz w:val="28"/>
          <w:szCs w:val="28"/>
          <w:rtl/>
        </w:rPr>
      </w:pPr>
      <w:r w:rsidRPr="000B6883">
        <w:rPr>
          <w:rFonts w:cs="B Nazanin" w:hint="cs"/>
          <w:b/>
          <w:bCs/>
          <w:sz w:val="28"/>
          <w:szCs w:val="28"/>
          <w:rtl/>
        </w:rPr>
        <w:t>دلیل اول:</w:t>
      </w:r>
      <w:r>
        <w:rPr>
          <w:rFonts w:cs="B Nazanin" w:hint="cs"/>
          <w:sz w:val="28"/>
          <w:szCs w:val="28"/>
          <w:rtl/>
        </w:rPr>
        <w:t xml:space="preserve"> فحوای حجیَّت بیّنه است</w:t>
      </w:r>
      <w:r w:rsidR="000B6883">
        <w:rPr>
          <w:rFonts w:cs="B Nazanin" w:hint="cs"/>
          <w:sz w:val="28"/>
          <w:szCs w:val="28"/>
          <w:rtl/>
        </w:rPr>
        <w:t>.</w:t>
      </w:r>
      <w:r>
        <w:rPr>
          <w:rFonts w:cs="B Nazanin" w:hint="cs"/>
          <w:sz w:val="28"/>
          <w:szCs w:val="28"/>
          <w:rtl/>
        </w:rPr>
        <w:t xml:space="preserve"> </w:t>
      </w:r>
    </w:p>
    <w:p w:rsidR="00917118" w:rsidRDefault="000B6883">
      <w:pPr>
        <w:rPr>
          <w:rFonts w:cs="B Nazanin"/>
          <w:sz w:val="28"/>
          <w:szCs w:val="28"/>
          <w:rtl/>
        </w:rPr>
      </w:pPr>
      <w:r w:rsidRPr="000B6883">
        <w:rPr>
          <w:rFonts w:cs="B Nazanin" w:hint="cs"/>
          <w:b/>
          <w:bCs/>
          <w:sz w:val="28"/>
          <w:szCs w:val="28"/>
          <w:rtl/>
        </w:rPr>
        <w:lastRenderedPageBreak/>
        <w:t>توضیح:</w:t>
      </w:r>
      <w:r>
        <w:rPr>
          <w:rFonts w:cs="B Nazanin" w:hint="cs"/>
          <w:sz w:val="28"/>
          <w:szCs w:val="28"/>
          <w:rtl/>
        </w:rPr>
        <w:t xml:space="preserve"> </w:t>
      </w:r>
      <w:r w:rsidR="00917118">
        <w:rPr>
          <w:rFonts w:cs="B Nazanin" w:hint="cs"/>
          <w:sz w:val="28"/>
          <w:szCs w:val="28"/>
          <w:rtl/>
        </w:rPr>
        <w:t xml:space="preserve">شهید ثانی در مسالک الافهام ج ۲ ص ۳۲۷ </w:t>
      </w:r>
      <w:r w:rsidR="00BF3007">
        <w:rPr>
          <w:rFonts w:cs="B Nazanin" w:hint="cs"/>
          <w:sz w:val="28"/>
          <w:szCs w:val="28"/>
          <w:rtl/>
        </w:rPr>
        <w:t>می</w:t>
      </w:r>
      <w:r w:rsidR="00BF3007">
        <w:rPr>
          <w:rFonts w:cs="B Nazanin"/>
          <w:sz w:val="28"/>
          <w:szCs w:val="28"/>
          <w:rtl/>
        </w:rPr>
        <w:softHyphen/>
      </w:r>
      <w:r w:rsidR="00BF3007">
        <w:rPr>
          <w:rFonts w:cs="B Nazanin" w:hint="cs"/>
          <w:sz w:val="28"/>
          <w:szCs w:val="28"/>
          <w:rtl/>
        </w:rPr>
        <w:t>نویسد</w:t>
      </w:r>
      <w:r>
        <w:rPr>
          <w:rFonts w:cs="B Nazanin" w:hint="cs"/>
          <w:sz w:val="28"/>
          <w:szCs w:val="28"/>
          <w:rtl/>
        </w:rPr>
        <w:t>:</w:t>
      </w:r>
      <w:r w:rsidR="00BF3007">
        <w:rPr>
          <w:rFonts w:cs="B Nazanin" w:hint="cs"/>
          <w:sz w:val="28"/>
          <w:szCs w:val="28"/>
          <w:rtl/>
        </w:rPr>
        <w:t xml:space="preserve"> مراد از فحوا مفهوم موافقت است به این بیان که حجیَّت شهادت دو شاهد منصوص و قطعی است همچنین ظنی که از این شهادت بدست می</w:t>
      </w:r>
      <w:r w:rsidR="00BF3007">
        <w:rPr>
          <w:rFonts w:cs="B Nazanin"/>
          <w:sz w:val="28"/>
          <w:szCs w:val="28"/>
          <w:rtl/>
        </w:rPr>
        <w:softHyphen/>
      </w:r>
      <w:r w:rsidR="00BF3007">
        <w:rPr>
          <w:rFonts w:cs="B Nazanin" w:hint="cs"/>
          <w:sz w:val="28"/>
          <w:szCs w:val="28"/>
          <w:rtl/>
        </w:rPr>
        <w:t>آید قطعا معتبر است و ما می</w:t>
      </w:r>
      <w:r w:rsidR="00BF3007">
        <w:rPr>
          <w:rFonts w:cs="B Nazanin"/>
          <w:sz w:val="28"/>
          <w:szCs w:val="28"/>
          <w:rtl/>
        </w:rPr>
        <w:softHyphen/>
      </w:r>
      <w:r w:rsidR="00BF3007">
        <w:rPr>
          <w:rFonts w:cs="B Nazanin" w:hint="cs"/>
          <w:sz w:val="28"/>
          <w:szCs w:val="28"/>
          <w:rtl/>
        </w:rPr>
        <w:t xml:space="preserve">دانیم ظن حاصل از شیاع بیش از ظن حاصل از شهادت دو شاهد است </w:t>
      </w:r>
      <w:r w:rsidR="00CA3E14">
        <w:rPr>
          <w:rFonts w:cs="B Nazanin" w:hint="cs"/>
          <w:sz w:val="28"/>
          <w:szCs w:val="28"/>
          <w:rtl/>
        </w:rPr>
        <w:t xml:space="preserve">لذا </w:t>
      </w:r>
      <w:r w:rsidR="00540FF6">
        <w:rPr>
          <w:rFonts w:cs="B Nazanin" w:hint="cs"/>
          <w:sz w:val="28"/>
          <w:szCs w:val="28"/>
          <w:rtl/>
        </w:rPr>
        <w:t>وقتی ظن حاصل از بیّنه حجّت است بطریق اولی شیاع ظنی هم حجیَّت دارد</w:t>
      </w:r>
      <w:r w:rsidR="00CA3E14">
        <w:rPr>
          <w:rFonts w:cs="B Nazanin" w:hint="cs"/>
          <w:sz w:val="28"/>
          <w:szCs w:val="28"/>
          <w:rtl/>
        </w:rPr>
        <w:t>.</w:t>
      </w:r>
      <w:r w:rsidR="00540FF6">
        <w:rPr>
          <w:rFonts w:cs="B Nazanin" w:hint="cs"/>
          <w:sz w:val="28"/>
          <w:szCs w:val="28"/>
          <w:rtl/>
        </w:rPr>
        <w:t xml:space="preserve"> </w:t>
      </w:r>
    </w:p>
    <w:p w:rsidR="00540FF6" w:rsidRDefault="00540FF6">
      <w:pPr>
        <w:rPr>
          <w:rFonts w:cs="B Nazanin"/>
          <w:sz w:val="28"/>
          <w:szCs w:val="28"/>
          <w:rtl/>
        </w:rPr>
      </w:pPr>
      <w:r>
        <w:rPr>
          <w:rFonts w:cs="B Nazanin" w:hint="cs"/>
          <w:sz w:val="28"/>
          <w:szCs w:val="28"/>
          <w:rtl/>
        </w:rPr>
        <w:t xml:space="preserve">محقق کرکی همین عبارت </w:t>
      </w:r>
      <w:r w:rsidR="00CA3E14">
        <w:rPr>
          <w:rFonts w:cs="B Nazanin" w:hint="cs"/>
          <w:sz w:val="28"/>
          <w:szCs w:val="28"/>
          <w:rtl/>
        </w:rPr>
        <w:t>را به این بیان مطرح کرده است:</w:t>
      </w:r>
      <w:r>
        <w:rPr>
          <w:rFonts w:cs="B Nazanin" w:hint="cs"/>
          <w:sz w:val="28"/>
          <w:szCs w:val="28"/>
          <w:rtl/>
        </w:rPr>
        <w:t xml:space="preserve"> </w:t>
      </w:r>
    </w:p>
    <w:p w:rsidR="00540FF6" w:rsidRDefault="00540FF6">
      <w:pPr>
        <w:rPr>
          <w:rFonts w:cs="B Nazanin"/>
          <w:sz w:val="28"/>
          <w:szCs w:val="28"/>
          <w:rtl/>
        </w:rPr>
      </w:pPr>
      <w:r>
        <w:rPr>
          <w:rFonts w:cs="B Nazanin" w:hint="cs"/>
          <w:sz w:val="28"/>
          <w:szCs w:val="28"/>
          <w:rtl/>
        </w:rPr>
        <w:t>لأن الظن القوی مبلغا یقرب من العلم لیس عدواً من الظن الحاصل بشهاده العدلین إن لم یکن اقوی ...</w:t>
      </w:r>
      <w:r w:rsidR="00380755">
        <w:rPr>
          <w:rStyle w:val="a5"/>
          <w:rFonts w:cs="B Nazanin"/>
          <w:sz w:val="28"/>
          <w:szCs w:val="28"/>
          <w:rtl/>
        </w:rPr>
        <w:footnoteReference w:id="4"/>
      </w:r>
      <w:r w:rsidR="00380755">
        <w:rPr>
          <w:rFonts w:cs="B Nazanin" w:hint="cs"/>
          <w:sz w:val="28"/>
          <w:szCs w:val="28"/>
          <w:rtl/>
        </w:rPr>
        <w:t xml:space="preserve"> </w:t>
      </w:r>
    </w:p>
    <w:p w:rsidR="00540FF6" w:rsidRDefault="00851047">
      <w:pPr>
        <w:rPr>
          <w:rFonts w:cs="B Nazanin"/>
          <w:sz w:val="28"/>
          <w:szCs w:val="28"/>
          <w:rtl/>
        </w:rPr>
      </w:pPr>
      <w:r>
        <w:rPr>
          <w:rFonts w:cs="B Nazanin" w:hint="cs"/>
          <w:sz w:val="28"/>
          <w:szCs w:val="28"/>
          <w:rtl/>
        </w:rPr>
        <w:t xml:space="preserve">ظن قوی که به حد علم برسد کمتر از ظن حاصل از شهادت دو عادل نیست اگر اقوی از شهادت دو عادل نباشد. یعنی وقتی شهادت دو عادل معتبر است در نتیجه شیاع ظنی به طریق اولی معتبر است زیرا اگر نگوییم </w:t>
      </w:r>
      <w:r w:rsidR="0042286A">
        <w:rPr>
          <w:rFonts w:cs="B Nazanin" w:hint="cs"/>
          <w:sz w:val="28"/>
          <w:szCs w:val="28"/>
          <w:rtl/>
        </w:rPr>
        <w:t>ظن حاصل از شیاع قوی تر از ظن حاصل از شهادت عدلین است کمتر از آن نیست.</w:t>
      </w:r>
    </w:p>
    <w:p w:rsidR="00720106" w:rsidRPr="000C5191" w:rsidRDefault="00BB74CA">
      <w:pPr>
        <w:rPr>
          <w:rFonts w:cs="B Nazanin"/>
          <w:b/>
          <w:bCs/>
          <w:sz w:val="28"/>
          <w:szCs w:val="28"/>
          <w:rtl/>
        </w:rPr>
      </w:pPr>
      <w:r w:rsidRPr="000C5191">
        <w:rPr>
          <w:rFonts w:cs="B Nazanin" w:hint="cs"/>
          <w:b/>
          <w:bCs/>
          <w:sz w:val="28"/>
          <w:szCs w:val="28"/>
          <w:rtl/>
        </w:rPr>
        <w:t>اشکال:</w:t>
      </w:r>
    </w:p>
    <w:p w:rsidR="00720106" w:rsidRDefault="00720106">
      <w:pPr>
        <w:rPr>
          <w:rFonts w:cs="B Nazanin"/>
          <w:sz w:val="28"/>
          <w:szCs w:val="28"/>
          <w:rtl/>
        </w:rPr>
      </w:pPr>
      <w:r w:rsidRPr="000C5191">
        <w:rPr>
          <w:rFonts w:cs="B Nazanin" w:hint="cs"/>
          <w:b/>
          <w:bCs/>
          <w:sz w:val="28"/>
          <w:szCs w:val="28"/>
          <w:rtl/>
        </w:rPr>
        <w:t>اولا</w:t>
      </w:r>
      <w:r w:rsidR="000C5191" w:rsidRPr="000C5191">
        <w:rPr>
          <w:rFonts w:cs="B Nazanin" w:hint="cs"/>
          <w:b/>
          <w:bCs/>
          <w:sz w:val="28"/>
          <w:szCs w:val="28"/>
          <w:rtl/>
        </w:rPr>
        <w:t>ً</w:t>
      </w:r>
      <w:r w:rsidRPr="000C5191">
        <w:rPr>
          <w:rFonts w:cs="B Nazanin" w:hint="cs"/>
          <w:b/>
          <w:bCs/>
          <w:sz w:val="28"/>
          <w:szCs w:val="28"/>
          <w:rtl/>
        </w:rPr>
        <w:t xml:space="preserve"> </w:t>
      </w:r>
      <w:r>
        <w:rPr>
          <w:rFonts w:cs="B Nazanin" w:hint="cs"/>
          <w:sz w:val="28"/>
          <w:szCs w:val="28"/>
          <w:rtl/>
        </w:rPr>
        <w:t>مفهوم موافقت در جای است که تحدید باشد مثلا می</w:t>
      </w:r>
      <w:r>
        <w:rPr>
          <w:rFonts w:cs="B Nazanin"/>
          <w:sz w:val="28"/>
          <w:szCs w:val="28"/>
          <w:rtl/>
        </w:rPr>
        <w:softHyphen/>
      </w:r>
      <w:r>
        <w:rPr>
          <w:rFonts w:cs="B Nazanin" w:hint="cs"/>
          <w:sz w:val="28"/>
          <w:szCs w:val="28"/>
          <w:rtl/>
        </w:rPr>
        <w:t>گوید اعتق رقبه مومنه مفهوم مخالف این است که عتق رقبه کافره عتق محسوب نمی</w:t>
      </w:r>
      <w:r>
        <w:rPr>
          <w:rFonts w:cs="B Nazanin"/>
          <w:sz w:val="28"/>
          <w:szCs w:val="28"/>
          <w:rtl/>
        </w:rPr>
        <w:softHyphen/>
      </w:r>
      <w:r w:rsidR="000C5191">
        <w:rPr>
          <w:rFonts w:cs="B Nazanin" w:hint="cs"/>
          <w:sz w:val="28"/>
          <w:szCs w:val="28"/>
          <w:rtl/>
        </w:rPr>
        <w:t>شود.</w:t>
      </w:r>
    </w:p>
    <w:p w:rsidR="00007E64" w:rsidRDefault="00007E64">
      <w:pPr>
        <w:rPr>
          <w:rFonts w:cs="B Nazanin"/>
          <w:sz w:val="28"/>
          <w:szCs w:val="28"/>
          <w:rtl/>
        </w:rPr>
      </w:pPr>
      <w:r>
        <w:rPr>
          <w:rFonts w:cs="B Nazanin" w:hint="cs"/>
          <w:sz w:val="28"/>
          <w:szCs w:val="28"/>
          <w:rtl/>
        </w:rPr>
        <w:t>آیا بیّنه تحدید به دو تا ش</w:t>
      </w:r>
      <w:r w:rsidR="000C5191">
        <w:rPr>
          <w:rFonts w:cs="B Nazanin" w:hint="cs"/>
          <w:sz w:val="28"/>
          <w:szCs w:val="28"/>
          <w:rtl/>
        </w:rPr>
        <w:t>اهد</w:t>
      </w:r>
      <w:r>
        <w:rPr>
          <w:rFonts w:cs="B Nazanin" w:hint="cs"/>
          <w:sz w:val="28"/>
          <w:szCs w:val="28"/>
          <w:rtl/>
        </w:rPr>
        <w:t xml:space="preserve"> است</w:t>
      </w:r>
      <w:r w:rsidR="00B70AB6">
        <w:rPr>
          <w:rFonts w:cs="B Nazanin" w:hint="cs"/>
          <w:sz w:val="28"/>
          <w:szCs w:val="28"/>
          <w:rtl/>
        </w:rPr>
        <w:t>؟</w:t>
      </w:r>
      <w:r>
        <w:rPr>
          <w:rFonts w:cs="B Nazanin" w:hint="cs"/>
          <w:sz w:val="28"/>
          <w:szCs w:val="28"/>
          <w:rtl/>
        </w:rPr>
        <w:t xml:space="preserve"> باید</w:t>
      </w:r>
      <w:r w:rsidR="000C5191">
        <w:rPr>
          <w:rFonts w:cs="B Nazanin" w:hint="cs"/>
          <w:sz w:val="28"/>
          <w:szCs w:val="28"/>
          <w:rtl/>
        </w:rPr>
        <w:t xml:space="preserve"> اثبات شود</w:t>
      </w:r>
      <w:r w:rsidR="00B70AB6">
        <w:rPr>
          <w:rFonts w:cs="B Nazanin" w:hint="cs"/>
          <w:sz w:val="28"/>
          <w:szCs w:val="28"/>
          <w:rtl/>
        </w:rPr>
        <w:t xml:space="preserve">. </w:t>
      </w:r>
      <w:r w:rsidR="000C5191">
        <w:rPr>
          <w:rFonts w:cs="B Nazanin" w:hint="cs"/>
          <w:sz w:val="28"/>
          <w:szCs w:val="28"/>
          <w:rtl/>
        </w:rPr>
        <w:t xml:space="preserve"> کار تحدید تقیید است آ</w:t>
      </w:r>
      <w:r>
        <w:rPr>
          <w:rFonts w:cs="B Nazanin" w:hint="cs"/>
          <w:sz w:val="28"/>
          <w:szCs w:val="28"/>
          <w:rtl/>
        </w:rPr>
        <w:t>یا بیّنه مقیَّد به دو نفر است</w:t>
      </w:r>
      <w:r w:rsidR="00B70AB6">
        <w:rPr>
          <w:rFonts w:cs="B Nazanin" w:hint="cs"/>
          <w:sz w:val="28"/>
          <w:szCs w:val="28"/>
          <w:rtl/>
        </w:rPr>
        <w:t>؟</w:t>
      </w:r>
      <w:r>
        <w:rPr>
          <w:rFonts w:cs="B Nazanin" w:hint="cs"/>
          <w:sz w:val="28"/>
          <w:szCs w:val="28"/>
          <w:rtl/>
        </w:rPr>
        <w:t xml:space="preserve"> در حالی که ما می</w:t>
      </w:r>
      <w:r>
        <w:rPr>
          <w:rFonts w:cs="B Nazanin"/>
          <w:sz w:val="28"/>
          <w:szCs w:val="28"/>
          <w:rtl/>
        </w:rPr>
        <w:softHyphen/>
      </w:r>
      <w:r>
        <w:rPr>
          <w:rFonts w:cs="B Nazanin" w:hint="cs"/>
          <w:sz w:val="28"/>
          <w:szCs w:val="28"/>
          <w:rtl/>
        </w:rPr>
        <w:t>بینیم شهادت قابله بر حیات یا مرگ نوزاد در هنگام تولُّد بیّنه است و یا در حد زنا چهار نفر شهادت بدهند بیّنه حساب می</w:t>
      </w:r>
      <w:r>
        <w:rPr>
          <w:rFonts w:cs="B Nazanin"/>
          <w:sz w:val="28"/>
          <w:szCs w:val="28"/>
          <w:rtl/>
        </w:rPr>
        <w:softHyphen/>
      </w:r>
      <w:r>
        <w:rPr>
          <w:rFonts w:cs="B Nazanin" w:hint="cs"/>
          <w:sz w:val="28"/>
          <w:szCs w:val="28"/>
          <w:rtl/>
        </w:rPr>
        <w:t xml:space="preserve">شود یا در مال گم شده ای یک مرد شهادت بدهد به اینکه مال فلانی است بیّنه است </w:t>
      </w:r>
      <w:r w:rsidR="00B70AB6">
        <w:rPr>
          <w:rFonts w:cs="B Nazanin" w:hint="cs"/>
          <w:sz w:val="28"/>
          <w:szCs w:val="28"/>
          <w:rtl/>
        </w:rPr>
        <w:t>پس</w:t>
      </w:r>
      <w:r w:rsidR="00E81958">
        <w:rPr>
          <w:rFonts w:cs="B Nazanin" w:hint="cs"/>
          <w:sz w:val="28"/>
          <w:szCs w:val="28"/>
          <w:rtl/>
        </w:rPr>
        <w:t xml:space="preserve"> مفهوم موافقت در ج</w:t>
      </w:r>
      <w:r w:rsidR="00F53583">
        <w:rPr>
          <w:rFonts w:cs="B Nazanin" w:hint="cs"/>
          <w:sz w:val="28"/>
          <w:szCs w:val="28"/>
          <w:rtl/>
        </w:rPr>
        <w:t>ای است که تحدید باشد در حالی که این جا تحدید نیست.</w:t>
      </w:r>
    </w:p>
    <w:p w:rsidR="00F53583" w:rsidRDefault="00E81958" w:rsidP="00E81958">
      <w:pPr>
        <w:rPr>
          <w:rFonts w:cs="B Nazanin"/>
          <w:sz w:val="28"/>
          <w:szCs w:val="28"/>
          <w:rtl/>
        </w:rPr>
      </w:pPr>
      <w:r>
        <w:rPr>
          <w:rFonts w:cs="B Nazanin" w:hint="cs"/>
          <w:sz w:val="28"/>
          <w:szCs w:val="28"/>
          <w:rtl/>
        </w:rPr>
        <w:t>شاید</w:t>
      </w:r>
      <w:r w:rsidR="00F53583">
        <w:rPr>
          <w:rFonts w:cs="B Nazanin" w:hint="cs"/>
          <w:sz w:val="28"/>
          <w:szCs w:val="28"/>
          <w:rtl/>
        </w:rPr>
        <w:t xml:space="preserve"> صاحب جواهر به همین دلیل فرمود</w:t>
      </w:r>
      <w:r>
        <w:rPr>
          <w:rFonts w:cs="B Nazanin" w:hint="cs"/>
          <w:sz w:val="28"/>
          <w:szCs w:val="28"/>
          <w:rtl/>
        </w:rPr>
        <w:t>:</w:t>
      </w:r>
      <w:r w:rsidR="00F53583">
        <w:rPr>
          <w:rFonts w:cs="B Nazanin" w:hint="cs"/>
          <w:sz w:val="28"/>
          <w:szCs w:val="28"/>
          <w:rtl/>
        </w:rPr>
        <w:t xml:space="preserve"> اگر شیاع مفید ظن باشد کان المتجِّه عدم الإجتزاء به</w:t>
      </w:r>
      <w:r>
        <w:rPr>
          <w:rFonts w:cs="B Nazanin" w:hint="cs"/>
          <w:sz w:val="28"/>
          <w:szCs w:val="28"/>
          <w:rtl/>
        </w:rPr>
        <w:t>...</w:t>
      </w:r>
      <w:r w:rsidR="00F53583">
        <w:rPr>
          <w:rFonts w:cs="B Nazanin" w:hint="cs"/>
          <w:sz w:val="28"/>
          <w:szCs w:val="28"/>
          <w:rtl/>
        </w:rPr>
        <w:t xml:space="preserve"> وجه نیکو این است که به این شیاع اکتفا نشود</w:t>
      </w:r>
      <w:r>
        <w:rPr>
          <w:rStyle w:val="a5"/>
          <w:rFonts w:cs="B Nazanin"/>
          <w:sz w:val="28"/>
          <w:szCs w:val="28"/>
          <w:rtl/>
        </w:rPr>
        <w:footnoteReference w:id="5"/>
      </w:r>
      <w:r>
        <w:rPr>
          <w:rFonts w:cs="B Nazanin" w:hint="cs"/>
          <w:sz w:val="28"/>
          <w:szCs w:val="28"/>
          <w:rtl/>
        </w:rPr>
        <w:t xml:space="preserve"> </w:t>
      </w:r>
    </w:p>
    <w:p w:rsidR="00F53583" w:rsidRDefault="00576647">
      <w:pPr>
        <w:rPr>
          <w:rFonts w:cs="B Nazanin"/>
          <w:sz w:val="28"/>
          <w:szCs w:val="28"/>
          <w:rtl/>
        </w:rPr>
      </w:pPr>
      <w:r w:rsidRPr="00E81958">
        <w:rPr>
          <w:rFonts w:cs="B Nazanin" w:hint="cs"/>
          <w:b/>
          <w:bCs/>
          <w:sz w:val="28"/>
          <w:szCs w:val="28"/>
          <w:rtl/>
        </w:rPr>
        <w:t>ثانیا</w:t>
      </w:r>
      <w:r w:rsidR="00E81958" w:rsidRPr="00E81958">
        <w:rPr>
          <w:rFonts w:cs="B Nazanin" w:hint="cs"/>
          <w:b/>
          <w:bCs/>
          <w:sz w:val="28"/>
          <w:szCs w:val="28"/>
          <w:rtl/>
        </w:rPr>
        <w:t>ً</w:t>
      </w:r>
      <w:r>
        <w:rPr>
          <w:rFonts w:cs="B Nazanin" w:hint="cs"/>
          <w:sz w:val="28"/>
          <w:szCs w:val="28"/>
          <w:rtl/>
        </w:rPr>
        <w:t xml:space="preserve"> نباید شیاع را به بیّنه قیاس کرد زیرا ظن حاصل از بیّنه منصوص است که شرعا معتبر و حجّه  است و لکن ظن حاصل از شیاع </w:t>
      </w:r>
      <w:r w:rsidR="00293002">
        <w:rPr>
          <w:rFonts w:cs="B Nazanin" w:hint="cs"/>
          <w:sz w:val="28"/>
          <w:szCs w:val="28"/>
          <w:rtl/>
        </w:rPr>
        <w:t>منصوص نیست روایتی نداریم که شیاع ظنی حجّه است</w:t>
      </w:r>
      <w:r w:rsidR="002440E6">
        <w:rPr>
          <w:rFonts w:cs="B Nazanin" w:hint="cs"/>
          <w:sz w:val="28"/>
          <w:szCs w:val="28"/>
          <w:rtl/>
        </w:rPr>
        <w:t>.</w:t>
      </w:r>
      <w:r w:rsidR="00293002">
        <w:rPr>
          <w:rFonts w:cs="B Nazanin" w:hint="cs"/>
          <w:sz w:val="28"/>
          <w:szCs w:val="28"/>
          <w:rtl/>
        </w:rPr>
        <w:t xml:space="preserve"> </w:t>
      </w:r>
    </w:p>
    <w:p w:rsidR="00293002" w:rsidRDefault="00293002">
      <w:pPr>
        <w:rPr>
          <w:rFonts w:cs="B Nazanin"/>
          <w:sz w:val="28"/>
          <w:szCs w:val="28"/>
          <w:rtl/>
        </w:rPr>
      </w:pPr>
      <w:r w:rsidRPr="002440E6">
        <w:rPr>
          <w:rFonts w:cs="B Nazanin" w:hint="cs"/>
          <w:b/>
          <w:bCs/>
          <w:sz w:val="28"/>
          <w:szCs w:val="28"/>
          <w:rtl/>
        </w:rPr>
        <w:t>سوال:</w:t>
      </w:r>
      <w:r>
        <w:rPr>
          <w:rFonts w:cs="B Nazanin" w:hint="cs"/>
          <w:sz w:val="28"/>
          <w:szCs w:val="28"/>
          <w:rtl/>
        </w:rPr>
        <w:t xml:space="preserve"> منصوصیَّت چه نقشی در تشکیل قیاس دارد؟</w:t>
      </w:r>
    </w:p>
    <w:p w:rsidR="00293002" w:rsidRDefault="00293002" w:rsidP="002440E6">
      <w:pPr>
        <w:rPr>
          <w:rFonts w:cs="B Nazanin"/>
          <w:sz w:val="28"/>
          <w:szCs w:val="28"/>
          <w:rtl/>
        </w:rPr>
      </w:pPr>
      <w:r w:rsidRPr="002440E6">
        <w:rPr>
          <w:rFonts w:cs="B Nazanin" w:hint="cs"/>
          <w:b/>
          <w:bCs/>
          <w:sz w:val="28"/>
          <w:szCs w:val="28"/>
          <w:rtl/>
        </w:rPr>
        <w:t>جواب:</w:t>
      </w:r>
      <w:r w:rsidR="002440E6">
        <w:rPr>
          <w:rFonts w:cs="B Nazanin" w:hint="cs"/>
          <w:sz w:val="28"/>
          <w:szCs w:val="28"/>
          <w:rtl/>
        </w:rPr>
        <w:t xml:space="preserve"> منصوصیَّت آن</w:t>
      </w:r>
      <w:r>
        <w:rPr>
          <w:rFonts w:cs="B Nazanin" w:hint="cs"/>
          <w:sz w:val="28"/>
          <w:szCs w:val="28"/>
          <w:rtl/>
        </w:rPr>
        <w:t xml:space="preserve"> است که قاعده کلی می</w:t>
      </w:r>
      <w:r>
        <w:rPr>
          <w:rFonts w:cs="B Nazanin"/>
          <w:sz w:val="28"/>
          <w:szCs w:val="28"/>
          <w:rtl/>
        </w:rPr>
        <w:softHyphen/>
      </w:r>
      <w:r>
        <w:rPr>
          <w:rFonts w:cs="B Nazanin" w:hint="cs"/>
          <w:sz w:val="28"/>
          <w:szCs w:val="28"/>
          <w:rtl/>
        </w:rPr>
        <w:t>دهد بگونه ای که موضوع حکم را مقیَّد و معل</w:t>
      </w:r>
      <w:r w:rsidR="002440E6">
        <w:rPr>
          <w:rFonts w:cs="B Nazanin" w:hint="cs"/>
          <w:sz w:val="28"/>
          <w:szCs w:val="28"/>
          <w:rtl/>
        </w:rPr>
        <w:t>َّ</w:t>
      </w:r>
      <w:r>
        <w:rPr>
          <w:rFonts w:cs="B Nazanin" w:hint="cs"/>
          <w:sz w:val="28"/>
          <w:szCs w:val="28"/>
          <w:rtl/>
        </w:rPr>
        <w:t>ل می</w:t>
      </w:r>
      <w:r>
        <w:rPr>
          <w:rFonts w:cs="B Nazanin"/>
          <w:sz w:val="28"/>
          <w:szCs w:val="28"/>
          <w:rtl/>
        </w:rPr>
        <w:softHyphen/>
      </w:r>
      <w:r>
        <w:rPr>
          <w:rFonts w:cs="B Nazanin" w:hint="cs"/>
          <w:sz w:val="28"/>
          <w:szCs w:val="28"/>
          <w:rtl/>
        </w:rPr>
        <w:t>کند</w:t>
      </w:r>
      <w:r w:rsidR="002440E6">
        <w:rPr>
          <w:rFonts w:cs="B Nazanin" w:hint="cs"/>
          <w:sz w:val="28"/>
          <w:szCs w:val="28"/>
          <w:rtl/>
        </w:rPr>
        <w:t>.</w:t>
      </w:r>
      <w:r>
        <w:rPr>
          <w:rFonts w:cs="B Nazanin" w:hint="cs"/>
          <w:sz w:val="28"/>
          <w:szCs w:val="28"/>
          <w:rtl/>
        </w:rPr>
        <w:t xml:space="preserve"> مثلا الخمر حرام لانه مسکر </w:t>
      </w:r>
      <w:r w:rsidR="00D135FF">
        <w:rPr>
          <w:rFonts w:cs="B Nazanin" w:hint="cs"/>
          <w:sz w:val="28"/>
          <w:szCs w:val="28"/>
          <w:rtl/>
        </w:rPr>
        <w:t>معنایش این است که المسکر حرام لذا می</w:t>
      </w:r>
      <w:r w:rsidR="00D135FF">
        <w:rPr>
          <w:rFonts w:cs="B Nazanin"/>
          <w:sz w:val="28"/>
          <w:szCs w:val="28"/>
          <w:rtl/>
        </w:rPr>
        <w:softHyphen/>
      </w:r>
      <w:r w:rsidR="00D135FF">
        <w:rPr>
          <w:rFonts w:cs="B Nazanin" w:hint="cs"/>
          <w:sz w:val="28"/>
          <w:szCs w:val="28"/>
          <w:rtl/>
        </w:rPr>
        <w:t>توانیم بگوییم فقاع</w:t>
      </w:r>
      <w:r w:rsidR="002440E6">
        <w:rPr>
          <w:rFonts w:cs="B Nazanin" w:hint="cs"/>
          <w:sz w:val="28"/>
          <w:szCs w:val="28"/>
          <w:rtl/>
        </w:rPr>
        <w:t xml:space="preserve"> و جمیع افیون های مست کننده دیگر نیز</w:t>
      </w:r>
      <w:r w:rsidR="00D135FF">
        <w:rPr>
          <w:rFonts w:cs="B Nazanin" w:hint="cs"/>
          <w:sz w:val="28"/>
          <w:szCs w:val="28"/>
          <w:rtl/>
        </w:rPr>
        <w:t xml:space="preserve"> حرام می</w:t>
      </w:r>
      <w:r w:rsidR="00D135FF">
        <w:rPr>
          <w:rFonts w:cs="B Nazanin"/>
          <w:sz w:val="28"/>
          <w:szCs w:val="28"/>
          <w:rtl/>
        </w:rPr>
        <w:softHyphen/>
      </w:r>
      <w:r w:rsidR="00D135FF">
        <w:rPr>
          <w:rFonts w:cs="B Nazanin" w:hint="cs"/>
          <w:sz w:val="28"/>
          <w:szCs w:val="28"/>
          <w:rtl/>
        </w:rPr>
        <w:t>باشند</w:t>
      </w:r>
      <w:r w:rsidR="002440E6">
        <w:rPr>
          <w:rFonts w:cs="B Nazanin" w:hint="cs"/>
          <w:sz w:val="28"/>
          <w:szCs w:val="28"/>
          <w:rtl/>
        </w:rPr>
        <w:t>.</w:t>
      </w:r>
      <w:r w:rsidR="00D135FF">
        <w:rPr>
          <w:rFonts w:cs="B Nazanin" w:hint="cs"/>
          <w:sz w:val="28"/>
          <w:szCs w:val="28"/>
          <w:rtl/>
        </w:rPr>
        <w:t xml:space="preserve"> اگر در بحث بی</w:t>
      </w:r>
      <w:r w:rsidR="002440E6">
        <w:rPr>
          <w:rFonts w:cs="B Nazanin" w:hint="cs"/>
          <w:sz w:val="28"/>
          <w:szCs w:val="28"/>
          <w:rtl/>
        </w:rPr>
        <w:t>ّ</w:t>
      </w:r>
      <w:r w:rsidR="0070123C">
        <w:rPr>
          <w:rFonts w:cs="B Nazanin" w:hint="cs"/>
          <w:sz w:val="28"/>
          <w:szCs w:val="28"/>
          <w:rtl/>
        </w:rPr>
        <w:t xml:space="preserve">نه ملاک حجیَّت </w:t>
      </w:r>
      <w:r w:rsidR="00D135FF">
        <w:rPr>
          <w:rFonts w:cs="B Nazanin" w:hint="cs"/>
          <w:sz w:val="28"/>
          <w:szCs w:val="28"/>
          <w:rtl/>
        </w:rPr>
        <w:t xml:space="preserve"> افزایش ظنون باشد مثلا در حدیث </w:t>
      </w:r>
      <w:r w:rsidR="0070123C">
        <w:rPr>
          <w:rFonts w:cs="B Nazanin" w:hint="cs"/>
          <w:sz w:val="28"/>
          <w:szCs w:val="28"/>
          <w:rtl/>
        </w:rPr>
        <w:lastRenderedPageBreak/>
        <w:t xml:space="preserve">بگوید؛ </w:t>
      </w:r>
      <w:r w:rsidR="00D135FF">
        <w:rPr>
          <w:rFonts w:cs="B Nazanin" w:hint="cs"/>
          <w:sz w:val="28"/>
          <w:szCs w:val="28"/>
          <w:rtl/>
        </w:rPr>
        <w:t>ظن حاصل از بیّنه بخاطر اینکه ما را به وثوق و اطمینان می</w:t>
      </w:r>
      <w:r w:rsidR="00D135FF">
        <w:rPr>
          <w:rFonts w:cs="B Nazanin"/>
          <w:sz w:val="28"/>
          <w:szCs w:val="28"/>
          <w:rtl/>
        </w:rPr>
        <w:softHyphen/>
      </w:r>
      <w:r w:rsidR="0070123C">
        <w:rPr>
          <w:rFonts w:cs="B Nazanin" w:hint="cs"/>
          <w:sz w:val="28"/>
          <w:szCs w:val="28"/>
          <w:rtl/>
        </w:rPr>
        <w:t xml:space="preserve">رساند حجَّت است در این </w:t>
      </w:r>
      <w:r w:rsidR="00D135FF">
        <w:rPr>
          <w:rFonts w:cs="B Nazanin" w:hint="cs"/>
          <w:sz w:val="28"/>
          <w:szCs w:val="28"/>
          <w:rtl/>
        </w:rPr>
        <w:t>جا می</w:t>
      </w:r>
      <w:r w:rsidR="00D135FF">
        <w:rPr>
          <w:rFonts w:cs="B Nazanin"/>
          <w:sz w:val="28"/>
          <w:szCs w:val="28"/>
          <w:rtl/>
        </w:rPr>
        <w:softHyphen/>
      </w:r>
      <w:r w:rsidR="00D135FF">
        <w:rPr>
          <w:rFonts w:cs="B Nazanin" w:hint="cs"/>
          <w:sz w:val="28"/>
          <w:szCs w:val="28"/>
          <w:rtl/>
        </w:rPr>
        <w:t xml:space="preserve">توانیم بگوییم ظن شیاعی بطریق اولی حجّت است چون ظن شیاعی بیش از </w:t>
      </w:r>
      <w:r w:rsidR="00E96D48">
        <w:rPr>
          <w:rFonts w:cs="B Nazanin" w:hint="cs"/>
          <w:sz w:val="28"/>
          <w:szCs w:val="28"/>
          <w:rtl/>
        </w:rPr>
        <w:t xml:space="preserve">ظن حاصل از شهادت دو شاهد است </w:t>
      </w:r>
    </w:p>
    <w:p w:rsidR="00E96D48" w:rsidRDefault="008E423B">
      <w:pPr>
        <w:rPr>
          <w:rFonts w:cs="B Nazanin"/>
          <w:sz w:val="28"/>
          <w:szCs w:val="28"/>
          <w:rtl/>
        </w:rPr>
      </w:pPr>
      <w:r w:rsidRPr="0070123C">
        <w:rPr>
          <w:rFonts w:cs="B Nazanin" w:hint="cs"/>
          <w:b/>
          <w:bCs/>
          <w:sz w:val="28"/>
          <w:szCs w:val="28"/>
          <w:rtl/>
        </w:rPr>
        <w:t>إن قلت:</w:t>
      </w:r>
      <w:r>
        <w:rPr>
          <w:rFonts w:cs="B Nazanin" w:hint="cs"/>
          <w:sz w:val="28"/>
          <w:szCs w:val="28"/>
          <w:rtl/>
        </w:rPr>
        <w:t xml:space="preserve"> ش</w:t>
      </w:r>
      <w:r w:rsidR="00F315FF">
        <w:rPr>
          <w:rFonts w:cs="B Nazanin" w:hint="cs"/>
          <w:sz w:val="28"/>
          <w:szCs w:val="28"/>
          <w:rtl/>
        </w:rPr>
        <w:t xml:space="preserve">یاع ظن غالب است لذا ملاک حجیَّت دارد شاید اقوی بودن شیاع از ظن شهادت دو عادل بخاطر همین است که ظن حاصل از شیاع ظن غالب است </w:t>
      </w:r>
      <w:r w:rsidR="00BD717E">
        <w:rPr>
          <w:rFonts w:cs="B Nazanin" w:hint="cs"/>
          <w:sz w:val="28"/>
          <w:szCs w:val="28"/>
          <w:rtl/>
        </w:rPr>
        <w:t>در این صورت مفهوم موافقت کامل می</w:t>
      </w:r>
      <w:r w:rsidR="00BD717E">
        <w:rPr>
          <w:rFonts w:cs="B Nazanin"/>
          <w:sz w:val="28"/>
          <w:szCs w:val="28"/>
          <w:rtl/>
        </w:rPr>
        <w:softHyphen/>
      </w:r>
      <w:r w:rsidR="00BD717E">
        <w:rPr>
          <w:rFonts w:cs="B Nazanin" w:hint="cs"/>
          <w:sz w:val="28"/>
          <w:szCs w:val="28"/>
          <w:rtl/>
        </w:rPr>
        <w:t>شود و حرف شهید ثانی و محقق کرکی درست می</w:t>
      </w:r>
      <w:r w:rsidR="00BD717E">
        <w:rPr>
          <w:rFonts w:cs="B Nazanin"/>
          <w:sz w:val="28"/>
          <w:szCs w:val="28"/>
          <w:rtl/>
        </w:rPr>
        <w:softHyphen/>
      </w:r>
      <w:r w:rsidR="00BD717E">
        <w:rPr>
          <w:rFonts w:cs="B Nazanin" w:hint="cs"/>
          <w:sz w:val="28"/>
          <w:szCs w:val="28"/>
          <w:rtl/>
        </w:rPr>
        <w:t>شود.</w:t>
      </w:r>
    </w:p>
    <w:p w:rsidR="00BD717E" w:rsidRDefault="00BD717E">
      <w:pPr>
        <w:rPr>
          <w:rFonts w:cs="B Nazanin"/>
          <w:sz w:val="28"/>
          <w:szCs w:val="28"/>
          <w:rtl/>
        </w:rPr>
      </w:pPr>
      <w:r w:rsidRPr="001D5F09">
        <w:rPr>
          <w:rFonts w:cs="B Nazanin" w:hint="cs"/>
          <w:b/>
          <w:bCs/>
          <w:sz w:val="28"/>
          <w:szCs w:val="28"/>
          <w:rtl/>
        </w:rPr>
        <w:t>قلت:</w:t>
      </w:r>
      <w:r>
        <w:rPr>
          <w:rFonts w:cs="B Nazanin" w:hint="cs"/>
          <w:sz w:val="28"/>
          <w:szCs w:val="28"/>
          <w:rtl/>
        </w:rPr>
        <w:t xml:space="preserve"> </w:t>
      </w:r>
      <w:r w:rsidR="008E423B">
        <w:rPr>
          <w:rFonts w:cs="B Nazanin" w:hint="cs"/>
          <w:sz w:val="28"/>
          <w:szCs w:val="28"/>
          <w:rtl/>
        </w:rPr>
        <w:t xml:space="preserve">مصادیق ظن غالب زیاد است یکی از مصادیق ظن غالب </w:t>
      </w:r>
      <w:r w:rsidR="001D5F09">
        <w:rPr>
          <w:rFonts w:cs="B Nazanin" w:hint="cs"/>
          <w:sz w:val="28"/>
          <w:szCs w:val="28"/>
          <w:rtl/>
        </w:rPr>
        <w:t xml:space="preserve">خبر واحد ثقه است مثل خبر زراره </w:t>
      </w:r>
      <w:r w:rsidR="008E423B">
        <w:rPr>
          <w:rFonts w:cs="B Nazanin" w:hint="cs"/>
          <w:sz w:val="28"/>
          <w:szCs w:val="28"/>
          <w:rtl/>
        </w:rPr>
        <w:t xml:space="preserve"> </w:t>
      </w:r>
      <w:r w:rsidR="001D5F09">
        <w:rPr>
          <w:rFonts w:cs="B Nazanin" w:hint="cs"/>
          <w:sz w:val="28"/>
          <w:szCs w:val="28"/>
          <w:rtl/>
        </w:rPr>
        <w:t xml:space="preserve">، </w:t>
      </w:r>
      <w:r w:rsidR="008E423B">
        <w:rPr>
          <w:rFonts w:cs="B Nazanin" w:hint="cs"/>
          <w:sz w:val="28"/>
          <w:szCs w:val="28"/>
          <w:rtl/>
        </w:rPr>
        <w:t xml:space="preserve">یکی از مصادیق ظن غالب سوق مسلمین است </w:t>
      </w:r>
      <w:r w:rsidR="001D5F09">
        <w:rPr>
          <w:rFonts w:cs="B Nazanin" w:hint="cs"/>
          <w:sz w:val="28"/>
          <w:szCs w:val="28"/>
          <w:rtl/>
        </w:rPr>
        <w:t>،</w:t>
      </w:r>
      <w:r w:rsidR="008E423B">
        <w:rPr>
          <w:rFonts w:cs="B Nazanin" w:hint="cs"/>
          <w:sz w:val="28"/>
          <w:szCs w:val="28"/>
          <w:rtl/>
        </w:rPr>
        <w:t xml:space="preserve">یکی از مصادیق ظن غالب ید است </w:t>
      </w:r>
      <w:r w:rsidR="007170B9">
        <w:rPr>
          <w:rFonts w:cs="B Nazanin" w:hint="cs"/>
          <w:sz w:val="28"/>
          <w:szCs w:val="28"/>
          <w:rtl/>
        </w:rPr>
        <w:t>و لکن هرگز نمی</w:t>
      </w:r>
      <w:r w:rsidR="007170B9">
        <w:rPr>
          <w:rFonts w:cs="B Nazanin"/>
          <w:sz w:val="28"/>
          <w:szCs w:val="28"/>
          <w:rtl/>
        </w:rPr>
        <w:softHyphen/>
      </w:r>
      <w:r w:rsidR="007170B9">
        <w:rPr>
          <w:rFonts w:cs="B Nazanin" w:hint="cs"/>
          <w:sz w:val="28"/>
          <w:szCs w:val="28"/>
          <w:rtl/>
        </w:rPr>
        <w:t>توان شیاع را ظن غالب دانست زیرا مثل خبر واحد می</w:t>
      </w:r>
      <w:r w:rsidR="007170B9">
        <w:rPr>
          <w:rFonts w:cs="B Nazanin"/>
          <w:sz w:val="28"/>
          <w:szCs w:val="28"/>
          <w:rtl/>
        </w:rPr>
        <w:softHyphen/>
      </w:r>
      <w:r w:rsidR="007170B9">
        <w:rPr>
          <w:rFonts w:cs="B Nazanin" w:hint="cs"/>
          <w:sz w:val="28"/>
          <w:szCs w:val="28"/>
          <w:rtl/>
        </w:rPr>
        <w:t xml:space="preserve">شود در حالی که شیاع اخبار جماعتی است نه یک نفر لذا ما </w:t>
      </w:r>
      <w:r w:rsidR="001D5F09">
        <w:rPr>
          <w:rFonts w:cs="B Nazanin" w:hint="cs"/>
          <w:sz w:val="28"/>
          <w:szCs w:val="28"/>
          <w:rtl/>
        </w:rPr>
        <w:t>باید به دنبال منصوص باشیم که آیا نصی در</w:t>
      </w:r>
      <w:bookmarkStart w:id="0" w:name="_GoBack"/>
      <w:bookmarkEnd w:id="0"/>
      <w:r w:rsidR="007170B9">
        <w:rPr>
          <w:rFonts w:cs="B Nazanin" w:hint="cs"/>
          <w:sz w:val="28"/>
          <w:szCs w:val="28"/>
          <w:rtl/>
        </w:rPr>
        <w:t>باره شیاع آمده است یا خیر؟</w:t>
      </w:r>
    </w:p>
    <w:p w:rsidR="007170B9" w:rsidRDefault="007170B9">
      <w:pPr>
        <w:rPr>
          <w:rFonts w:cs="B Nazanin"/>
          <w:sz w:val="28"/>
          <w:szCs w:val="28"/>
          <w:rtl/>
        </w:rPr>
      </w:pPr>
    </w:p>
    <w:p w:rsidR="007170B9" w:rsidRPr="00850330" w:rsidRDefault="007170B9">
      <w:pPr>
        <w:rPr>
          <w:rFonts w:cs="B Nazanin"/>
          <w:sz w:val="28"/>
          <w:szCs w:val="28"/>
        </w:rPr>
      </w:pPr>
    </w:p>
    <w:sectPr w:rsidR="007170B9" w:rsidRPr="00850330"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56" w:rsidRDefault="00320156" w:rsidP="00A91B97">
      <w:pPr>
        <w:spacing w:after="0" w:line="240" w:lineRule="auto"/>
      </w:pPr>
      <w:r>
        <w:separator/>
      </w:r>
    </w:p>
  </w:endnote>
  <w:endnote w:type="continuationSeparator" w:id="0">
    <w:p w:rsidR="00320156" w:rsidRDefault="00320156" w:rsidP="00A9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Noor_Titr">
    <w:panose1 w:val="02000700000000000000"/>
    <w:charset w:val="00"/>
    <w:family w:val="auto"/>
    <w:pitch w:val="variable"/>
    <w:sig w:usb0="80002007" w:usb1="80002000" w:usb2="00000008" w:usb3="00000000" w:csb0="00000043" w:csb1="00000000"/>
  </w:font>
  <w:font w:name="Noor_Lotus">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56" w:rsidRDefault="00320156" w:rsidP="00A91B97">
      <w:pPr>
        <w:spacing w:after="0" w:line="240" w:lineRule="auto"/>
      </w:pPr>
      <w:r>
        <w:separator/>
      </w:r>
    </w:p>
  </w:footnote>
  <w:footnote w:type="continuationSeparator" w:id="0">
    <w:p w:rsidR="00320156" w:rsidRDefault="00320156" w:rsidP="00A91B97">
      <w:pPr>
        <w:spacing w:after="0" w:line="240" w:lineRule="auto"/>
      </w:pPr>
      <w:r>
        <w:continuationSeparator/>
      </w:r>
    </w:p>
  </w:footnote>
  <w:footnote w:id="1">
    <w:p w:rsidR="00030BBE" w:rsidRPr="00E730FA" w:rsidRDefault="006C0358" w:rsidP="006C0358">
      <w:pPr>
        <w:pStyle w:val="a6"/>
        <w:bidi/>
        <w:rPr>
          <w:rFonts w:ascii="Noor_Titr" w:hAnsi="Noor_Titr" w:cs="Noor_Titr" w:hint="cs"/>
          <w:color w:val="286564"/>
          <w:sz w:val="22"/>
          <w:szCs w:val="22"/>
          <w:rtl/>
        </w:rPr>
      </w:pPr>
      <w:r>
        <w:rPr>
          <w:rFonts w:ascii="Noor_Titr" w:hAnsi="Noor_Titr" w:cs="B Nazanin" w:hint="cs"/>
          <w:color w:val="000000"/>
          <w:sz w:val="22"/>
          <w:szCs w:val="22"/>
          <w:rtl/>
        </w:rPr>
        <w:t>۱-</w:t>
      </w:r>
      <w:r w:rsidR="00030BBE" w:rsidRPr="00E730FA">
        <w:rPr>
          <w:rFonts w:ascii="Noor_Lotus" w:hAnsi="Noor_Lotus" w:cs="B Nazanin" w:hint="cs"/>
          <w:color w:val="000000"/>
          <w:sz w:val="22"/>
          <w:szCs w:val="22"/>
          <w:rtl/>
        </w:rPr>
        <w:t>الخبر</w:t>
      </w:r>
      <w:r w:rsidR="00030BBE" w:rsidRPr="00E730FA">
        <w:rPr>
          <w:rFonts w:ascii="Noor_Lotus" w:hAnsi="Noor_Lotus" w:cs="Noor_Lotus" w:hint="cs"/>
          <w:color w:val="000000"/>
          <w:sz w:val="22"/>
          <w:szCs w:val="22"/>
          <w:rtl/>
        </w:rPr>
        <w:t xml:space="preserve"> المتواتر: عبارة عن اجتماع طرق متعددة للخبر الواحد يقطع من خلالها بصدور الخبر</w:t>
      </w:r>
      <w:r w:rsidR="00E730FA" w:rsidRPr="00E730FA">
        <w:rPr>
          <w:rFonts w:ascii="Noor_Lotus" w:hAnsi="Noor_Lotus" w:cs="Noor_Lotus" w:hint="cs"/>
          <w:color w:val="000000"/>
          <w:sz w:val="22"/>
          <w:szCs w:val="22"/>
          <w:rtl/>
        </w:rPr>
        <w:t>.</w:t>
      </w:r>
    </w:p>
  </w:footnote>
  <w:footnote w:id="2">
    <w:p w:rsidR="00A91B97" w:rsidRPr="00A91B97" w:rsidRDefault="006C0358">
      <w:pPr>
        <w:pStyle w:val="a3"/>
        <w:rPr>
          <w:rFonts w:hint="cs"/>
          <w:sz w:val="22"/>
          <w:szCs w:val="22"/>
        </w:rPr>
      </w:pPr>
      <w:r>
        <w:rPr>
          <w:rFonts w:hint="cs"/>
          <w:sz w:val="22"/>
          <w:szCs w:val="22"/>
          <w:rtl/>
        </w:rPr>
        <w:t>۲</w:t>
      </w:r>
      <w:r w:rsidR="00A91B97" w:rsidRPr="00A91B97">
        <w:rPr>
          <w:rFonts w:hint="cs"/>
          <w:sz w:val="22"/>
          <w:szCs w:val="22"/>
          <w:rtl/>
        </w:rPr>
        <w:t>-</w:t>
      </w:r>
      <w:r w:rsidR="00A91B97" w:rsidRPr="00A91B97">
        <w:rPr>
          <w:rFonts w:cs="B Nazanin" w:hint="cs"/>
          <w:sz w:val="22"/>
          <w:szCs w:val="22"/>
          <w:rtl/>
        </w:rPr>
        <w:t>تذکرهُ الفقها ج ۱</w:t>
      </w:r>
      <w:r w:rsidR="00A91B97" w:rsidRPr="00A91B97">
        <w:rPr>
          <w:rFonts w:cs="B Nazanin" w:hint="cs"/>
          <w:sz w:val="22"/>
          <w:szCs w:val="22"/>
          <w:rtl/>
        </w:rPr>
        <w:t xml:space="preserve"> ص ۲۷۱ باب روئیت هلال ماه رمضان.</w:t>
      </w:r>
    </w:p>
  </w:footnote>
  <w:footnote w:id="3">
    <w:p w:rsidR="006C0358" w:rsidRPr="00E22341" w:rsidRDefault="00E22341" w:rsidP="00E22341">
      <w:pPr>
        <w:pStyle w:val="a6"/>
        <w:bidi/>
        <w:rPr>
          <w:rFonts w:ascii="Noor_Titr" w:hAnsi="Noor_Titr" w:cs="Noor_Titr" w:hint="cs"/>
          <w:color w:val="000000"/>
          <w:sz w:val="22"/>
          <w:szCs w:val="22"/>
          <w:rtl/>
        </w:rPr>
      </w:pPr>
      <w:r w:rsidRPr="00E22341">
        <w:rPr>
          <w:rFonts w:hint="cs"/>
          <w:sz w:val="22"/>
          <w:szCs w:val="22"/>
          <w:rtl/>
        </w:rPr>
        <w:t>۳</w:t>
      </w:r>
      <w:r w:rsidR="006C0358" w:rsidRPr="00E22341">
        <w:rPr>
          <w:rFonts w:hint="cs"/>
          <w:sz w:val="22"/>
          <w:szCs w:val="22"/>
          <w:rtl/>
        </w:rPr>
        <w:t>-</w:t>
      </w:r>
      <w:r w:rsidR="006C0358" w:rsidRPr="00E22341">
        <w:rPr>
          <w:rFonts w:ascii="Noor_Lotus" w:hAnsi="Noor_Lotus" w:cs="Noor_Lotus" w:hint="cs"/>
          <w:color w:val="000000"/>
          <w:sz w:val="22"/>
          <w:szCs w:val="22"/>
          <w:rtl/>
        </w:rPr>
        <w:t>الخبر المستفيض: ما روي بطرق لم تصل إلى درجة التواتر. و هو يفيد الاطمئنان كما عن بعض الأساتذة.</w:t>
      </w:r>
    </w:p>
    <w:p w:rsidR="006C0358" w:rsidRDefault="006C0358">
      <w:pPr>
        <w:pStyle w:val="a3"/>
        <w:rPr>
          <w:rtl/>
        </w:rPr>
      </w:pPr>
    </w:p>
    <w:p w:rsidR="006C0358" w:rsidRDefault="006C0358">
      <w:pPr>
        <w:pStyle w:val="a3"/>
        <w:rPr>
          <w:rFonts w:hint="cs"/>
        </w:rPr>
      </w:pPr>
    </w:p>
  </w:footnote>
  <w:footnote w:id="4">
    <w:p w:rsidR="00380755" w:rsidRDefault="00380755">
      <w:pPr>
        <w:pStyle w:val="a3"/>
        <w:rPr>
          <w:rFonts w:hint="cs"/>
        </w:rPr>
      </w:pPr>
      <w:r>
        <w:rPr>
          <w:rFonts w:hint="cs"/>
          <w:rtl/>
        </w:rPr>
        <w:t>۴-رسائل محقق کرکی تحقیق شیخ محمد حُسُن جلد ۲ ص ۱۹۷</w:t>
      </w:r>
    </w:p>
  </w:footnote>
  <w:footnote w:id="5">
    <w:p w:rsidR="00E81958" w:rsidRDefault="00E81958">
      <w:pPr>
        <w:pStyle w:val="a3"/>
        <w:rPr>
          <w:rFonts w:hint="cs"/>
          <w:rtl/>
        </w:rPr>
      </w:pPr>
      <w:r>
        <w:rPr>
          <w:rFonts w:hint="cs"/>
          <w:rtl/>
        </w:rPr>
        <w:t>۵-جواهر جلد ۱۶ صفحه ۳۵۳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AD"/>
    <w:rsid w:val="00007E64"/>
    <w:rsid w:val="00030BBE"/>
    <w:rsid w:val="000B6883"/>
    <w:rsid w:val="000C5191"/>
    <w:rsid w:val="001D5F09"/>
    <w:rsid w:val="001F7E07"/>
    <w:rsid w:val="002440E6"/>
    <w:rsid w:val="00272438"/>
    <w:rsid w:val="00293002"/>
    <w:rsid w:val="00303703"/>
    <w:rsid w:val="00320156"/>
    <w:rsid w:val="00380755"/>
    <w:rsid w:val="0042286A"/>
    <w:rsid w:val="00516DDE"/>
    <w:rsid w:val="00540FF6"/>
    <w:rsid w:val="005603E2"/>
    <w:rsid w:val="00576647"/>
    <w:rsid w:val="005B16A0"/>
    <w:rsid w:val="006C0358"/>
    <w:rsid w:val="006F3326"/>
    <w:rsid w:val="0070123C"/>
    <w:rsid w:val="007170B9"/>
    <w:rsid w:val="00720106"/>
    <w:rsid w:val="00850330"/>
    <w:rsid w:val="00851047"/>
    <w:rsid w:val="00886CF7"/>
    <w:rsid w:val="008C3D0F"/>
    <w:rsid w:val="008E423B"/>
    <w:rsid w:val="008F650E"/>
    <w:rsid w:val="00917118"/>
    <w:rsid w:val="009C5054"/>
    <w:rsid w:val="00A91B97"/>
    <w:rsid w:val="00B62ED7"/>
    <w:rsid w:val="00B70AB6"/>
    <w:rsid w:val="00BB74CA"/>
    <w:rsid w:val="00BD717E"/>
    <w:rsid w:val="00BF3007"/>
    <w:rsid w:val="00CA3E14"/>
    <w:rsid w:val="00D135FF"/>
    <w:rsid w:val="00E22341"/>
    <w:rsid w:val="00E730FA"/>
    <w:rsid w:val="00E81958"/>
    <w:rsid w:val="00E96D48"/>
    <w:rsid w:val="00ED77AD"/>
    <w:rsid w:val="00F315FF"/>
    <w:rsid w:val="00F37383"/>
    <w:rsid w:val="00F53583"/>
    <w:rsid w:val="00FC44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F8B5D-E5B8-421F-A8D6-6A2CBDAD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1B97"/>
    <w:pPr>
      <w:spacing w:after="0" w:line="240" w:lineRule="auto"/>
    </w:pPr>
    <w:rPr>
      <w:sz w:val="20"/>
      <w:szCs w:val="20"/>
    </w:rPr>
  </w:style>
  <w:style w:type="character" w:customStyle="1" w:styleId="a4">
    <w:name w:val="متن پاورقی نویسه"/>
    <w:basedOn w:val="a0"/>
    <w:link w:val="a3"/>
    <w:uiPriority w:val="99"/>
    <w:semiHidden/>
    <w:rsid w:val="00A91B97"/>
    <w:rPr>
      <w:sz w:val="20"/>
      <w:szCs w:val="20"/>
    </w:rPr>
  </w:style>
  <w:style w:type="character" w:styleId="a5">
    <w:name w:val="footnote reference"/>
    <w:basedOn w:val="a0"/>
    <w:uiPriority w:val="99"/>
    <w:semiHidden/>
    <w:unhideWhenUsed/>
    <w:rsid w:val="00A91B97"/>
    <w:rPr>
      <w:vertAlign w:val="superscript"/>
    </w:rPr>
  </w:style>
  <w:style w:type="paragraph" w:styleId="a6">
    <w:name w:val="Normal (Web)"/>
    <w:basedOn w:val="a"/>
    <w:uiPriority w:val="99"/>
    <w:unhideWhenUsed/>
    <w:rsid w:val="00030BB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73475">
      <w:bodyDiv w:val="1"/>
      <w:marLeft w:val="0"/>
      <w:marRight w:val="0"/>
      <w:marTop w:val="0"/>
      <w:marBottom w:val="0"/>
      <w:divBdr>
        <w:top w:val="none" w:sz="0" w:space="0" w:color="auto"/>
        <w:left w:val="none" w:sz="0" w:space="0" w:color="auto"/>
        <w:bottom w:val="none" w:sz="0" w:space="0" w:color="auto"/>
        <w:right w:val="none" w:sz="0" w:space="0" w:color="auto"/>
      </w:divBdr>
    </w:div>
    <w:div w:id="11949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88EF-A538-421A-8CC0-28EFFED7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573</Words>
  <Characters>3270</Characters>
  <Application>Microsoft Office Word</Application>
  <DocSecurity>0</DocSecurity>
  <Lines>27</Lines>
  <Paragraphs>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5</cp:revision>
  <dcterms:created xsi:type="dcterms:W3CDTF">2016-05-08T06:46:00Z</dcterms:created>
  <dcterms:modified xsi:type="dcterms:W3CDTF">2016-05-09T01:40:00Z</dcterms:modified>
</cp:coreProperties>
</file>