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E37" w:rsidRDefault="008D0E36" w:rsidP="00ED0FF5">
      <w:pPr>
        <w:pStyle w:val="a6"/>
        <w:bidi/>
        <w:rPr>
          <w:rFonts w:cs="B Nazanin"/>
          <w:sz w:val="28"/>
          <w:szCs w:val="28"/>
          <w:rtl/>
        </w:rPr>
      </w:pPr>
      <w:r w:rsidRPr="008C64FF">
        <w:rPr>
          <w:rFonts w:cs="B Nazanin" w:hint="cs"/>
          <w:b/>
          <w:bCs/>
          <w:sz w:val="28"/>
          <w:szCs w:val="28"/>
          <w:rtl/>
        </w:rPr>
        <w:t>دلیل دوم:</w:t>
      </w:r>
      <w:r w:rsidR="00B80286">
        <w:rPr>
          <w:rFonts w:cs="B Nazanin" w:hint="cs"/>
          <w:sz w:val="28"/>
          <w:szCs w:val="28"/>
          <w:rtl/>
        </w:rPr>
        <w:t xml:space="preserve"> استناد به</w:t>
      </w:r>
    </w:p>
    <w:p w:rsidR="008356EE" w:rsidRDefault="00B92E37" w:rsidP="00ED0FF5">
      <w:pPr>
        <w:pStyle w:val="a6"/>
        <w:bidi/>
        <w:rPr>
          <w:rtl/>
        </w:rPr>
      </w:pPr>
      <w:r w:rsidRPr="00B92E37">
        <w:rPr>
          <w:rFonts w:cs="B Nazanin" w:hint="cs"/>
          <w:b/>
          <w:bCs/>
          <w:sz w:val="28"/>
          <w:szCs w:val="28"/>
          <w:rtl/>
        </w:rPr>
        <w:t>الف:</w:t>
      </w:r>
      <w:r w:rsidR="00ED0FF5">
        <w:rPr>
          <w:rFonts w:cs="B Nazanin" w:hint="cs"/>
          <w:sz w:val="28"/>
          <w:szCs w:val="28"/>
          <w:rtl/>
        </w:rPr>
        <w:t xml:space="preserve"> </w:t>
      </w:r>
      <w:r w:rsidR="008356EE" w:rsidRPr="00B80286">
        <w:rPr>
          <w:rFonts w:ascii="Noor_Nazli" w:hAnsi="Noor_Nazli" w:cs="B Nazanin" w:hint="cs"/>
          <w:b/>
          <w:bCs/>
          <w:sz w:val="28"/>
          <w:szCs w:val="28"/>
          <w:rtl/>
        </w:rPr>
        <w:t>مقبوله عمر بن حنظله:</w:t>
      </w:r>
      <w:r w:rsidR="008356EE" w:rsidRPr="00B80286">
        <w:rPr>
          <w:rFonts w:ascii="Noor_Nazli" w:hAnsi="Noor_Nazli" w:cs="B Nazanin" w:hint="cs"/>
          <w:sz w:val="28"/>
          <w:szCs w:val="28"/>
          <w:rtl/>
        </w:rPr>
        <w:t xml:space="preserve"> </w:t>
      </w:r>
      <w:r w:rsidR="008356EE" w:rsidRPr="008356EE">
        <w:rPr>
          <w:rFonts w:ascii="Noor_Nazli" w:hAnsi="Noor_Nazli" w:cs="B Nazanin" w:hint="cs"/>
          <w:color w:val="780000"/>
          <w:sz w:val="28"/>
          <w:szCs w:val="28"/>
          <w:rtl/>
        </w:rPr>
        <w:t>مُحَمَّدُ بْنُ يَحْيَى عَنْ مُحَمَّدِ بْنِ الْحُسَيْنِ عَنْ مُحَمَّدِ بْنِ عِيسَى عَنْ صَفْوَانَ بْنِ يَحْيَى عَنْ دَاوُدَ بْنِ الْحُصَيْنِ عَنْ عُمَرَ بْنِ حَنْظَلَةَ قَالَ:</w:t>
      </w:r>
      <w:r w:rsidR="008356EE" w:rsidRPr="008356EE">
        <w:rPr>
          <w:rFonts w:ascii="Noor_Nazli" w:hAnsi="Noor_Nazli" w:cs="B Nazanin" w:hint="cs"/>
          <w:color w:val="242887"/>
          <w:sz w:val="28"/>
          <w:szCs w:val="28"/>
          <w:rtl/>
        </w:rPr>
        <w:t xml:space="preserve"> سَأَلْتُ أَبَا عَبْدِ اللَّهِ ع- عَنْ رَجُلَيْنِ مِنْ أَصْحَابِنَا بَيْنَهُمَا مُنَازَعَةٌ فِي دَيْنٍ أَوْ مِيرَاثٍ فَتَحَاكَمَا إِلَى السُّلْطَانِ وَ إِلَى الْقُضَاةِ أَ يَحِلُّ ذَلِكَ قَالَ مَنْ تَحَاكَمَ إِلَيْهِمْ فِي حَقٍّ أَوْ بَاطِلٍ فَإِنَّمَا تَحَاكَمَ إِلَى الطَّاغُوتِ وَ مَا يَحْكُمُ لَهُ فَإِنَّمَا يَأْخُذُ سُحْتاً وَ إِنْ كَانَ حَقّاً ثَابِتاً لِأَنَّهُ أَخَذَهُ بِحُكْمِ الطَّاغُوتِ وَ قَدْ أَمَرَ اللَّهُ أَنْ يُكْفَرَ بِهِ قَالَ اللَّهُ تَعَالَى‏</w:t>
      </w:r>
      <w:r w:rsidR="008356EE" w:rsidRPr="008356EE">
        <w:rPr>
          <w:rFonts w:ascii="Noor_Nazli" w:hAnsi="Noor_Nazli" w:cs="B Nazanin" w:hint="cs"/>
          <w:color w:val="006A0F"/>
          <w:sz w:val="28"/>
          <w:szCs w:val="28"/>
          <w:rtl/>
        </w:rPr>
        <w:t xml:space="preserve"> يُرِيدُونَ أَنْ يَتَحاكَمُوا إِلَى الطَّاغُوتِ‏</w:t>
      </w:r>
      <w:r w:rsidR="008356EE" w:rsidRPr="008356EE">
        <w:rPr>
          <w:rFonts w:ascii="Noor_Nazli" w:hAnsi="Noor_Nazli" w:cs="B Nazanin" w:hint="cs"/>
          <w:color w:val="02802C"/>
          <w:sz w:val="28"/>
          <w:szCs w:val="28"/>
          <w:rtl/>
        </w:rPr>
        <w:t xml:space="preserve"> وَ قَدْ أُمِرُوا أَنْ يَكْفُرُوا بِهِ‏</w:t>
      </w:r>
      <w:r w:rsidR="008356EE" w:rsidRPr="008356EE">
        <w:rPr>
          <w:rStyle w:val="a5"/>
          <w:rFonts w:ascii="Noor_Nazli" w:hAnsi="Noor_Nazli" w:cs="B Nazanin"/>
          <w:color w:val="242887"/>
          <w:sz w:val="28"/>
          <w:szCs w:val="28"/>
          <w:rtl/>
        </w:rPr>
        <w:footnoteReference w:id="1"/>
      </w:r>
      <w:r w:rsidR="008356EE" w:rsidRPr="008356EE">
        <w:rPr>
          <w:rFonts w:ascii="Noor_Nazli" w:hAnsi="Noor_Nazli" w:cs="B Nazanin" w:hint="cs"/>
          <w:color w:val="242887"/>
          <w:sz w:val="28"/>
          <w:szCs w:val="28"/>
          <w:rtl/>
        </w:rPr>
        <w:t xml:space="preserve"> قُلْتُ فَكَيْفَ يَصْنَعَانِ قَالَ يَنْظُرَانِ إِلَى مَنْ كَانَ مِنْكُمْ </w:t>
      </w:r>
      <w:r w:rsidR="008356EE" w:rsidRPr="008356EE">
        <w:rPr>
          <w:rFonts w:ascii="Noor_Nazli" w:hAnsi="Noor_Nazli" w:cs="B Nazanin" w:hint="cs"/>
          <w:color w:val="D30000"/>
          <w:sz w:val="28"/>
          <w:szCs w:val="28"/>
          <w:rtl/>
        </w:rPr>
        <w:t>مِمَّنْ‏</w:t>
      </w:r>
      <w:r w:rsidR="008356EE" w:rsidRPr="008356EE">
        <w:rPr>
          <w:rFonts w:ascii="Noor_Nazli" w:hAnsi="Noor_Nazli" w:cs="B Nazanin" w:hint="cs"/>
          <w:color w:val="242887"/>
          <w:sz w:val="28"/>
          <w:szCs w:val="28"/>
          <w:rtl/>
        </w:rPr>
        <w:t xml:space="preserve"> </w:t>
      </w:r>
      <w:r w:rsidR="008356EE" w:rsidRPr="008356EE">
        <w:rPr>
          <w:rFonts w:ascii="Noor_Nazli" w:hAnsi="Noor_Nazli" w:cs="B Nazanin" w:hint="cs"/>
          <w:color w:val="D30000"/>
          <w:sz w:val="28"/>
          <w:szCs w:val="28"/>
          <w:rtl/>
        </w:rPr>
        <w:t>قَدْ</w:t>
      </w:r>
      <w:r w:rsidR="008356EE" w:rsidRPr="008356EE">
        <w:rPr>
          <w:rFonts w:ascii="Noor_Nazli" w:hAnsi="Noor_Nazli" w:cs="B Nazanin" w:hint="cs"/>
          <w:color w:val="242887"/>
          <w:sz w:val="28"/>
          <w:szCs w:val="28"/>
          <w:rtl/>
        </w:rPr>
        <w:t xml:space="preserve"> </w:t>
      </w:r>
      <w:r w:rsidR="008356EE" w:rsidRPr="008356EE">
        <w:rPr>
          <w:rFonts w:ascii="Noor_Nazli" w:hAnsi="Noor_Nazli" w:cs="B Nazanin" w:hint="cs"/>
          <w:color w:val="D30000"/>
          <w:sz w:val="28"/>
          <w:szCs w:val="28"/>
          <w:rtl/>
        </w:rPr>
        <w:t>رَوَى‏</w:t>
      </w:r>
      <w:r w:rsidR="008356EE" w:rsidRPr="008356EE">
        <w:rPr>
          <w:rFonts w:ascii="Noor_Nazli" w:hAnsi="Noor_Nazli" w:cs="B Nazanin" w:hint="cs"/>
          <w:color w:val="242887"/>
          <w:sz w:val="28"/>
          <w:szCs w:val="28"/>
          <w:rtl/>
        </w:rPr>
        <w:t xml:space="preserve"> </w:t>
      </w:r>
      <w:r w:rsidR="008356EE" w:rsidRPr="008356EE">
        <w:rPr>
          <w:rFonts w:ascii="Noor_Nazli" w:hAnsi="Noor_Nazli" w:cs="B Nazanin" w:hint="cs"/>
          <w:color w:val="D30000"/>
          <w:sz w:val="28"/>
          <w:szCs w:val="28"/>
          <w:rtl/>
        </w:rPr>
        <w:t>حَدِيثَنَا</w:t>
      </w:r>
      <w:r w:rsidR="008356EE" w:rsidRPr="008356EE">
        <w:rPr>
          <w:rFonts w:ascii="Noor_Nazli" w:hAnsi="Noor_Nazli" w:cs="B Nazanin" w:hint="cs"/>
          <w:color w:val="242887"/>
          <w:sz w:val="28"/>
          <w:szCs w:val="28"/>
          <w:rtl/>
        </w:rPr>
        <w:t xml:space="preserve"> وَ نَظَرَ فِي حَلَالِنَا وَ حَرَامِنَا وَ عَرَفَ أَحْكَامَنَا فَلْيَرْضَوْا بِهِ حَكَماً فَإِنِّي قَدْ جَعَلْتُهُ عَلَيْكُمْ حَاكِماً فَإِذَا حَكَمَ بِحُكْمِنَا فَلَمْ يَقْبَلْهُ مِنْهُ فَإِنَّمَا اسْتَخَفَّ بِحُكْمِ اللَّهِ وَ عَلَيْنَا رَدَّ وَ الرَّادُّ عَلَيْنَا الرَّادُّ عَلَى اللَّهِ وَ هُوَ عَلَى حَدِّ الشِّرْكِ بِاللَّه‏</w:t>
      </w:r>
      <w:r w:rsidR="008356EE" w:rsidRPr="008356EE">
        <w:rPr>
          <w:rStyle w:val="a5"/>
          <w:rFonts w:ascii="Noor_Nazli" w:hAnsi="Noor_Nazli" w:cs="B Nazanin"/>
          <w:color w:val="242887"/>
          <w:sz w:val="28"/>
          <w:szCs w:val="28"/>
          <w:rtl/>
        </w:rPr>
        <w:footnoteReference w:id="2"/>
      </w:r>
    </w:p>
    <w:p w:rsidR="000C45A5" w:rsidRPr="00B80286" w:rsidRDefault="000C45A5" w:rsidP="000C45A5">
      <w:pPr>
        <w:pStyle w:val="a6"/>
        <w:bidi/>
        <w:rPr>
          <w:rFonts w:cs="B Nazanin" w:hint="cs"/>
          <w:sz w:val="28"/>
          <w:szCs w:val="28"/>
          <w:rtl/>
        </w:rPr>
      </w:pPr>
      <w:r w:rsidRPr="00B80286">
        <w:rPr>
          <w:rFonts w:cs="B Nazanin" w:hint="cs"/>
          <w:b/>
          <w:bCs/>
          <w:sz w:val="28"/>
          <w:szCs w:val="28"/>
          <w:rtl/>
        </w:rPr>
        <w:t>ب: حسنه</w:t>
      </w:r>
      <w:r w:rsidR="00B92E37" w:rsidRPr="00B80286">
        <w:rPr>
          <w:rFonts w:cs="B Nazanin" w:hint="cs"/>
          <w:b/>
          <w:bCs/>
          <w:sz w:val="28"/>
          <w:szCs w:val="28"/>
          <w:rtl/>
        </w:rPr>
        <w:t xml:space="preserve"> ابی خدیجه:</w:t>
      </w:r>
      <w:r w:rsidRPr="00B80286">
        <w:rPr>
          <w:rFonts w:ascii="Noor_Nazli" w:hAnsi="Noor_Nazli" w:cs="B Nazanin" w:hint="cs"/>
          <w:b/>
          <w:bCs/>
          <w:color w:val="552B2B"/>
          <w:sz w:val="28"/>
          <w:szCs w:val="28"/>
          <w:rtl/>
        </w:rPr>
        <w:t xml:space="preserve"> </w:t>
      </w:r>
      <w:r w:rsidRPr="00B80286">
        <w:rPr>
          <w:rFonts w:ascii="Noor_Nazli" w:hAnsi="Noor_Nazli" w:cs="B Nazanin" w:hint="cs"/>
          <w:color w:val="780000"/>
          <w:sz w:val="28"/>
          <w:szCs w:val="28"/>
          <w:rtl/>
        </w:rPr>
        <w:t xml:space="preserve"> الْحُسَيْنُ بْنُ مُحَمَّدٍ عَنْ مُعَلَّى بْنِ مُحَمَّدٍ عَنِ الْحَسَنِ بْنِ عَلِيٍّ عَنْ أَبِي خَدِيجَةَ قَالَ قَالَ لِي أَبُو عَبْدِ اللَّهِ ع‏</w:t>
      </w:r>
      <w:r w:rsidRPr="00B80286">
        <w:rPr>
          <w:rFonts w:ascii="Noor_Nazli" w:hAnsi="Noor_Nazli" w:cs="B Nazanin" w:hint="cs"/>
          <w:color w:val="242887"/>
          <w:sz w:val="28"/>
          <w:szCs w:val="28"/>
          <w:rtl/>
        </w:rPr>
        <w:t xml:space="preserve"> إِيَّاكُمْ أَنْ يُحَاكِمَ بَعْضُكُمْ بَعْضاً إِلَى أَهْلِ الْجَوْرِ </w:t>
      </w:r>
      <w:r w:rsidRPr="00B80286">
        <w:rPr>
          <w:rFonts w:ascii="Noor_Nazli" w:hAnsi="Noor_Nazli" w:cs="B Nazanin" w:hint="cs"/>
          <w:color w:val="D30000"/>
          <w:sz w:val="28"/>
          <w:szCs w:val="28"/>
          <w:rtl/>
        </w:rPr>
        <w:t>وَ</w:t>
      </w:r>
      <w:r w:rsidRPr="00B80286">
        <w:rPr>
          <w:rFonts w:ascii="Noor_Nazli" w:hAnsi="Noor_Nazli" w:cs="B Nazanin" w:hint="cs"/>
          <w:color w:val="242887"/>
          <w:sz w:val="28"/>
          <w:szCs w:val="28"/>
          <w:rtl/>
        </w:rPr>
        <w:t xml:space="preserve"> </w:t>
      </w:r>
      <w:r w:rsidRPr="00B80286">
        <w:rPr>
          <w:rFonts w:ascii="Noor_Nazli" w:hAnsi="Noor_Nazli" w:cs="B Nazanin" w:hint="cs"/>
          <w:color w:val="D30000"/>
          <w:sz w:val="28"/>
          <w:szCs w:val="28"/>
          <w:rtl/>
        </w:rPr>
        <w:t>لَكِنِ‏</w:t>
      </w:r>
      <w:r w:rsidRPr="00B80286">
        <w:rPr>
          <w:rFonts w:ascii="Noor_Nazli" w:hAnsi="Noor_Nazli" w:cs="B Nazanin" w:hint="cs"/>
          <w:color w:val="242887"/>
          <w:sz w:val="28"/>
          <w:szCs w:val="28"/>
          <w:rtl/>
        </w:rPr>
        <w:t xml:space="preserve"> </w:t>
      </w:r>
      <w:r w:rsidRPr="00B80286">
        <w:rPr>
          <w:rFonts w:ascii="Noor_Nazli" w:hAnsi="Noor_Nazli" w:cs="B Nazanin" w:hint="cs"/>
          <w:color w:val="D30000"/>
          <w:sz w:val="28"/>
          <w:szCs w:val="28"/>
          <w:rtl/>
        </w:rPr>
        <w:t>انْظُرُوا</w:t>
      </w:r>
      <w:r w:rsidRPr="00B80286">
        <w:rPr>
          <w:rFonts w:ascii="Noor_Nazli" w:hAnsi="Noor_Nazli" w:cs="B Nazanin" w:hint="cs"/>
          <w:color w:val="242887"/>
          <w:sz w:val="28"/>
          <w:szCs w:val="28"/>
          <w:rtl/>
        </w:rPr>
        <w:t xml:space="preserve"> </w:t>
      </w:r>
      <w:r w:rsidRPr="00B80286">
        <w:rPr>
          <w:rFonts w:ascii="Noor_Nazli" w:hAnsi="Noor_Nazli" w:cs="B Nazanin" w:hint="cs"/>
          <w:color w:val="D30000"/>
          <w:sz w:val="28"/>
          <w:szCs w:val="28"/>
          <w:rtl/>
        </w:rPr>
        <w:t>إِلَى‏</w:t>
      </w:r>
      <w:r w:rsidRPr="00B80286">
        <w:rPr>
          <w:rFonts w:ascii="Noor_Nazli" w:hAnsi="Noor_Nazli" w:cs="B Nazanin" w:hint="cs"/>
          <w:color w:val="242887"/>
          <w:sz w:val="28"/>
          <w:szCs w:val="28"/>
          <w:rtl/>
        </w:rPr>
        <w:t xml:space="preserve"> </w:t>
      </w:r>
      <w:r w:rsidRPr="00B80286">
        <w:rPr>
          <w:rFonts w:ascii="Noor_Nazli" w:hAnsi="Noor_Nazli" w:cs="B Nazanin" w:hint="cs"/>
          <w:color w:val="D30000"/>
          <w:sz w:val="28"/>
          <w:szCs w:val="28"/>
          <w:rtl/>
        </w:rPr>
        <w:t>رَجُلٍ‏</w:t>
      </w:r>
      <w:r w:rsidRPr="00B80286">
        <w:rPr>
          <w:rFonts w:ascii="Noor_Nazli" w:hAnsi="Noor_Nazli" w:cs="B Nazanin" w:hint="cs"/>
          <w:color w:val="242887"/>
          <w:sz w:val="28"/>
          <w:szCs w:val="28"/>
          <w:rtl/>
        </w:rPr>
        <w:t xml:space="preserve"> </w:t>
      </w:r>
      <w:r w:rsidRPr="00B80286">
        <w:rPr>
          <w:rFonts w:ascii="Noor_Nazli" w:hAnsi="Noor_Nazli" w:cs="B Nazanin" w:hint="cs"/>
          <w:color w:val="D30000"/>
          <w:sz w:val="28"/>
          <w:szCs w:val="28"/>
          <w:rtl/>
        </w:rPr>
        <w:t>مِنْكُمْ‏</w:t>
      </w:r>
      <w:r w:rsidRPr="00B80286">
        <w:rPr>
          <w:rFonts w:ascii="Noor_Nazli" w:hAnsi="Noor_Nazli" w:cs="B Nazanin" w:hint="cs"/>
          <w:color w:val="242887"/>
          <w:sz w:val="28"/>
          <w:szCs w:val="28"/>
          <w:rtl/>
        </w:rPr>
        <w:t xml:space="preserve"> يَعْلَمُ شَيْئاً مِنْ قَضَائِنَا فَاجْعَلُوهُ بَيْنَكُمْ فَإِنِّي قَدْ جَعَلْتُهُ قَاضِياً فَتَحَاكَمُوا إِلَيْهِ.</w:t>
      </w:r>
      <w:r w:rsidRPr="00B80286">
        <w:rPr>
          <w:rStyle w:val="a5"/>
          <w:rFonts w:ascii="Noor_Nazli" w:hAnsi="Noor_Nazli" w:cs="B Nazanin"/>
          <w:color w:val="000000"/>
          <w:sz w:val="28"/>
          <w:szCs w:val="28"/>
          <w:rtl/>
        </w:rPr>
        <w:footnoteReference w:id="3"/>
      </w:r>
    </w:p>
    <w:p w:rsidR="001C6A28" w:rsidRDefault="00DF69FF" w:rsidP="0029304F">
      <w:pPr>
        <w:rPr>
          <w:rFonts w:cs="B Nazanin"/>
          <w:sz w:val="28"/>
          <w:szCs w:val="28"/>
          <w:rtl/>
        </w:rPr>
      </w:pPr>
      <w:r>
        <w:rPr>
          <w:rFonts w:ascii="Times New Roman" w:eastAsia="Times New Roman" w:hAnsi="Times New Roman" w:cs="B Nazanin" w:hint="cs"/>
          <w:sz w:val="28"/>
          <w:szCs w:val="28"/>
          <w:rtl/>
        </w:rPr>
        <w:t>امام در هر دو حدیث می</w:t>
      </w:r>
      <w:r>
        <w:rPr>
          <w:rFonts w:ascii="Times New Roman" w:eastAsia="Times New Roman" w:hAnsi="Times New Roman" w:cs="B Nazanin"/>
          <w:sz w:val="28"/>
          <w:szCs w:val="28"/>
          <w:rtl/>
        </w:rPr>
        <w:softHyphen/>
      </w:r>
      <w:r>
        <w:rPr>
          <w:rFonts w:ascii="Times New Roman" w:eastAsia="Times New Roman" w:hAnsi="Times New Roman" w:cs="B Nazanin" w:hint="cs"/>
          <w:sz w:val="28"/>
          <w:szCs w:val="28"/>
          <w:rtl/>
        </w:rPr>
        <w:t xml:space="preserve">فرماید </w:t>
      </w:r>
      <w:r>
        <w:rPr>
          <w:rFonts w:cs="B Nazanin" w:hint="cs"/>
          <w:sz w:val="28"/>
          <w:szCs w:val="28"/>
          <w:rtl/>
        </w:rPr>
        <w:t>باید به کسانی که راوی</w:t>
      </w:r>
      <w:r w:rsidR="001C6A28">
        <w:rPr>
          <w:rFonts w:cs="B Nazanin" w:hint="cs"/>
          <w:sz w:val="28"/>
          <w:szCs w:val="28"/>
          <w:rtl/>
        </w:rPr>
        <w:t xml:space="preserve"> حدیث ما هستند و احکام مار را می</w:t>
      </w:r>
      <w:r w:rsidR="001C6A28">
        <w:rPr>
          <w:rFonts w:cs="B Nazanin"/>
          <w:sz w:val="28"/>
          <w:szCs w:val="28"/>
          <w:rtl/>
        </w:rPr>
        <w:softHyphen/>
      </w:r>
      <w:r w:rsidR="001C6A28">
        <w:rPr>
          <w:rFonts w:cs="B Nazanin" w:hint="cs"/>
          <w:sz w:val="28"/>
          <w:szCs w:val="28"/>
          <w:rtl/>
        </w:rPr>
        <w:t xml:space="preserve">دانند مراجعه کنید و به مخالفین ما مراجعه نکنید </w:t>
      </w:r>
      <w:r w:rsidR="0029304F">
        <w:rPr>
          <w:rFonts w:cs="B Nazanin" w:hint="cs"/>
          <w:sz w:val="28"/>
          <w:szCs w:val="28"/>
          <w:rtl/>
        </w:rPr>
        <w:t xml:space="preserve"> ( </w:t>
      </w:r>
      <w:r w:rsidR="001C6A28">
        <w:rPr>
          <w:rFonts w:cs="B Nazanin" w:hint="cs"/>
          <w:sz w:val="28"/>
          <w:szCs w:val="28"/>
          <w:rtl/>
        </w:rPr>
        <w:t xml:space="preserve">ینظران من کان منکم ممن قد روی </w:t>
      </w:r>
      <w:r w:rsidR="0029304F">
        <w:rPr>
          <w:rFonts w:cs="B Nazanin" w:hint="cs"/>
          <w:sz w:val="28"/>
          <w:szCs w:val="28"/>
          <w:rtl/>
        </w:rPr>
        <w:t xml:space="preserve">حدیثنا ،  </w:t>
      </w:r>
      <w:r w:rsidR="001C6A28">
        <w:rPr>
          <w:rFonts w:cs="B Nazanin" w:hint="cs"/>
          <w:sz w:val="28"/>
          <w:szCs w:val="28"/>
          <w:rtl/>
        </w:rPr>
        <w:t>و لکن انظروا الی رجل منکم یعلم شیئا من قضایانا.</w:t>
      </w:r>
      <w:r w:rsidR="0029304F">
        <w:rPr>
          <w:rFonts w:cs="B Nazanin" w:hint="cs"/>
          <w:sz w:val="28"/>
          <w:szCs w:val="28"/>
          <w:rtl/>
        </w:rPr>
        <w:t>)</w:t>
      </w:r>
    </w:p>
    <w:p w:rsidR="00B841FD" w:rsidRDefault="00DD676B">
      <w:pPr>
        <w:rPr>
          <w:rFonts w:cs="B Nazanin"/>
          <w:sz w:val="28"/>
          <w:szCs w:val="28"/>
          <w:rtl/>
        </w:rPr>
      </w:pPr>
      <w:r w:rsidRPr="001A775F">
        <w:rPr>
          <w:rFonts w:cs="B Nazanin" w:hint="cs"/>
          <w:b/>
          <w:bCs/>
          <w:sz w:val="28"/>
          <w:szCs w:val="28"/>
          <w:rtl/>
        </w:rPr>
        <w:t>تقریب استدلال:</w:t>
      </w:r>
      <w:r w:rsidR="00B354C4">
        <w:rPr>
          <w:rFonts w:cs="B Nazanin" w:hint="cs"/>
          <w:sz w:val="28"/>
          <w:szCs w:val="28"/>
          <w:rtl/>
        </w:rPr>
        <w:t xml:space="preserve"> با توجه به صدر و ذیل مقبوله عمر بن حنظله </w:t>
      </w:r>
      <w:r w:rsidR="003B3BEB">
        <w:rPr>
          <w:rFonts w:cs="B Nazanin" w:hint="cs"/>
          <w:sz w:val="28"/>
          <w:szCs w:val="28"/>
          <w:rtl/>
        </w:rPr>
        <w:t>بدست می</w:t>
      </w:r>
      <w:r w:rsidR="003B3BEB">
        <w:rPr>
          <w:rFonts w:cs="B Nazanin"/>
          <w:sz w:val="28"/>
          <w:szCs w:val="28"/>
          <w:rtl/>
        </w:rPr>
        <w:softHyphen/>
      </w:r>
      <w:r w:rsidR="003B3BEB">
        <w:rPr>
          <w:rFonts w:cs="B Nazanin" w:hint="cs"/>
          <w:sz w:val="28"/>
          <w:szCs w:val="28"/>
          <w:rtl/>
        </w:rPr>
        <w:t>آید که امام علیه السلام</w:t>
      </w:r>
      <w:r>
        <w:rPr>
          <w:rFonts w:cs="B Nazanin" w:hint="cs"/>
          <w:sz w:val="28"/>
          <w:szCs w:val="28"/>
          <w:rtl/>
        </w:rPr>
        <w:t xml:space="preserve"> حکم قاضی مخالف را حکم نمی</w:t>
      </w:r>
      <w:r>
        <w:rPr>
          <w:rFonts w:cs="B Nazanin"/>
          <w:sz w:val="28"/>
          <w:szCs w:val="28"/>
          <w:rtl/>
        </w:rPr>
        <w:softHyphen/>
      </w:r>
      <w:r>
        <w:rPr>
          <w:rFonts w:cs="B Nazanin" w:hint="cs"/>
          <w:sz w:val="28"/>
          <w:szCs w:val="28"/>
          <w:rtl/>
        </w:rPr>
        <w:t xml:space="preserve">داند و مردم را از مراجعه </w:t>
      </w:r>
      <w:r w:rsidR="003B3BEB">
        <w:rPr>
          <w:rFonts w:cs="B Nazanin" w:hint="cs"/>
          <w:sz w:val="28"/>
          <w:szCs w:val="28"/>
          <w:rtl/>
        </w:rPr>
        <w:t>به چنین حاکمی</w:t>
      </w:r>
      <w:r>
        <w:rPr>
          <w:rFonts w:cs="B Nazanin" w:hint="cs"/>
          <w:sz w:val="28"/>
          <w:szCs w:val="28"/>
          <w:rtl/>
        </w:rPr>
        <w:t xml:space="preserve"> نهی می</w:t>
      </w:r>
      <w:r>
        <w:rPr>
          <w:rFonts w:cs="B Nazanin"/>
          <w:sz w:val="28"/>
          <w:szCs w:val="28"/>
          <w:rtl/>
        </w:rPr>
        <w:softHyphen/>
      </w:r>
      <w:r>
        <w:rPr>
          <w:rFonts w:cs="B Nazanin" w:hint="cs"/>
          <w:sz w:val="28"/>
          <w:szCs w:val="28"/>
          <w:rtl/>
        </w:rPr>
        <w:t>کند</w:t>
      </w:r>
    </w:p>
    <w:p w:rsidR="001C6A28" w:rsidRDefault="00B841FD">
      <w:pPr>
        <w:rPr>
          <w:rFonts w:cs="B Nazanin"/>
          <w:sz w:val="28"/>
          <w:szCs w:val="28"/>
          <w:rtl/>
        </w:rPr>
      </w:pPr>
      <w:r w:rsidRPr="00B841FD">
        <w:rPr>
          <w:rFonts w:cs="B Nazanin" w:hint="cs"/>
          <w:b/>
          <w:bCs/>
          <w:sz w:val="28"/>
          <w:szCs w:val="28"/>
          <w:rtl/>
        </w:rPr>
        <w:t>دلیل:</w:t>
      </w:r>
      <w:r w:rsidR="00DD676B">
        <w:rPr>
          <w:rFonts w:cs="B Nazanin" w:hint="cs"/>
          <w:sz w:val="28"/>
          <w:szCs w:val="28"/>
          <w:rtl/>
        </w:rPr>
        <w:t xml:space="preserve"> بخاطر اینکه </w:t>
      </w:r>
      <w:r>
        <w:rPr>
          <w:rFonts w:cs="B Nazanin" w:hint="cs"/>
          <w:sz w:val="28"/>
          <w:szCs w:val="28"/>
          <w:rtl/>
        </w:rPr>
        <w:t xml:space="preserve">چنین شخصی </w:t>
      </w:r>
      <w:r w:rsidR="00DD676B">
        <w:rPr>
          <w:rFonts w:cs="B Nazanin" w:hint="cs"/>
          <w:sz w:val="28"/>
          <w:szCs w:val="28"/>
          <w:rtl/>
        </w:rPr>
        <w:t>شیعه و پیرو امام نیست و لذا فرمود فإذا حکم بحکمنا فلم یقبل منه فإنما استخف بحکم الله</w:t>
      </w:r>
      <w:r>
        <w:rPr>
          <w:rFonts w:cs="B Nazanin" w:hint="cs"/>
          <w:sz w:val="28"/>
          <w:szCs w:val="28"/>
          <w:rtl/>
        </w:rPr>
        <w:t>...</w:t>
      </w:r>
      <w:r w:rsidR="00DD676B">
        <w:rPr>
          <w:rFonts w:cs="B Nazanin" w:hint="cs"/>
          <w:sz w:val="28"/>
          <w:szCs w:val="28"/>
          <w:rtl/>
        </w:rPr>
        <w:t xml:space="preserve"> </w:t>
      </w:r>
    </w:p>
    <w:p w:rsidR="00C34AA2" w:rsidRDefault="00402477">
      <w:pPr>
        <w:rPr>
          <w:rFonts w:cs="B Nazanin"/>
          <w:sz w:val="28"/>
          <w:szCs w:val="28"/>
          <w:rtl/>
        </w:rPr>
      </w:pPr>
      <w:r>
        <w:rPr>
          <w:rFonts w:cs="B Nazanin" w:hint="cs"/>
          <w:sz w:val="28"/>
          <w:szCs w:val="28"/>
          <w:rtl/>
        </w:rPr>
        <w:t xml:space="preserve"> از آنجای که روایت مربوط به شبهات حکمیه است </w:t>
      </w:r>
    </w:p>
    <w:p w:rsidR="00D750A5" w:rsidRDefault="00C34AA2">
      <w:pPr>
        <w:rPr>
          <w:rFonts w:cs="B Nazanin" w:hint="cs"/>
          <w:sz w:val="28"/>
          <w:szCs w:val="28"/>
          <w:rtl/>
        </w:rPr>
      </w:pPr>
      <w:r w:rsidRPr="00C34AA2">
        <w:rPr>
          <w:rFonts w:cs="B Nazanin" w:hint="cs"/>
          <w:b/>
          <w:bCs/>
          <w:sz w:val="28"/>
          <w:szCs w:val="28"/>
          <w:rtl/>
        </w:rPr>
        <w:t>سوال:</w:t>
      </w:r>
      <w:r>
        <w:rPr>
          <w:rFonts w:cs="B Nazanin" w:hint="cs"/>
          <w:sz w:val="28"/>
          <w:szCs w:val="28"/>
          <w:rtl/>
        </w:rPr>
        <w:t xml:space="preserve"> بای</w:t>
      </w:r>
      <w:r w:rsidR="00D750A5">
        <w:rPr>
          <w:rFonts w:cs="B Nazanin" w:hint="cs"/>
          <w:sz w:val="28"/>
          <w:szCs w:val="28"/>
          <w:rtl/>
        </w:rPr>
        <w:t xml:space="preserve">د بررسی کرد که </w:t>
      </w:r>
      <w:r w:rsidR="00402477">
        <w:rPr>
          <w:rFonts w:cs="B Nazanin" w:hint="cs"/>
          <w:sz w:val="28"/>
          <w:szCs w:val="28"/>
          <w:rtl/>
        </w:rPr>
        <w:t>در ش</w:t>
      </w:r>
      <w:r>
        <w:rPr>
          <w:rFonts w:cs="B Nazanin" w:hint="cs"/>
          <w:sz w:val="28"/>
          <w:szCs w:val="28"/>
          <w:rtl/>
        </w:rPr>
        <w:t>بهات حکمیه چه کسی باید حکم</w:t>
      </w:r>
      <w:r w:rsidR="00402477">
        <w:rPr>
          <w:rFonts w:cs="B Nazanin" w:hint="cs"/>
          <w:sz w:val="28"/>
          <w:szCs w:val="28"/>
          <w:rtl/>
        </w:rPr>
        <w:t xml:space="preserve"> را تشخیص دهد</w:t>
      </w:r>
      <w:r>
        <w:rPr>
          <w:rFonts w:cs="B Nazanin" w:hint="cs"/>
          <w:sz w:val="28"/>
          <w:szCs w:val="28"/>
          <w:rtl/>
        </w:rPr>
        <w:t>؟</w:t>
      </w:r>
    </w:p>
    <w:p w:rsidR="00402477" w:rsidRDefault="00D750A5">
      <w:pPr>
        <w:rPr>
          <w:rFonts w:cs="B Nazanin"/>
          <w:sz w:val="28"/>
          <w:szCs w:val="28"/>
          <w:rtl/>
        </w:rPr>
      </w:pPr>
      <w:r w:rsidRPr="00D750A5">
        <w:rPr>
          <w:rFonts w:cs="B Nazanin" w:hint="cs"/>
          <w:b/>
          <w:bCs/>
          <w:sz w:val="28"/>
          <w:szCs w:val="28"/>
          <w:rtl/>
        </w:rPr>
        <w:t>جواب:</w:t>
      </w:r>
      <w:r w:rsidR="00C34AA2">
        <w:rPr>
          <w:rFonts w:cs="B Nazanin" w:hint="cs"/>
          <w:sz w:val="28"/>
          <w:szCs w:val="28"/>
          <w:rtl/>
        </w:rPr>
        <w:t xml:space="preserve"> تشخیص حکم شبهات حکمیه منوط به</w:t>
      </w:r>
      <w:r w:rsidR="00402477">
        <w:rPr>
          <w:rFonts w:cs="B Nazanin" w:hint="cs"/>
          <w:sz w:val="28"/>
          <w:szCs w:val="28"/>
          <w:rtl/>
        </w:rPr>
        <w:t xml:space="preserve"> کسی است که رأی آن حجَّت باشد</w:t>
      </w:r>
      <w:r w:rsidR="0011672D">
        <w:rPr>
          <w:rFonts w:cs="B Nazanin" w:hint="cs"/>
          <w:sz w:val="28"/>
          <w:szCs w:val="28"/>
          <w:rtl/>
        </w:rPr>
        <w:t xml:space="preserve"> و در این روایت امام علیه السلام</w:t>
      </w:r>
      <w:r w:rsidR="00402477">
        <w:rPr>
          <w:rFonts w:cs="B Nazanin" w:hint="cs"/>
          <w:sz w:val="28"/>
          <w:szCs w:val="28"/>
          <w:rtl/>
        </w:rPr>
        <w:t xml:space="preserve"> </w:t>
      </w:r>
      <w:r w:rsidR="0011672D">
        <w:rPr>
          <w:rFonts w:cs="B Nazanin" w:hint="cs"/>
          <w:sz w:val="28"/>
          <w:szCs w:val="28"/>
          <w:rtl/>
        </w:rPr>
        <w:t>رأ</w:t>
      </w:r>
      <w:r w:rsidR="006B6BEA">
        <w:rPr>
          <w:rFonts w:cs="B Nazanin" w:hint="cs"/>
          <w:sz w:val="28"/>
          <w:szCs w:val="28"/>
          <w:rtl/>
        </w:rPr>
        <w:t>ی و نظر مخالف</w:t>
      </w:r>
      <w:r w:rsidR="0011672D">
        <w:rPr>
          <w:rFonts w:cs="B Nazanin" w:hint="cs"/>
          <w:sz w:val="28"/>
          <w:szCs w:val="28"/>
          <w:rtl/>
        </w:rPr>
        <w:t xml:space="preserve"> را ججَّت نمی</w:t>
      </w:r>
      <w:r w:rsidR="0011672D">
        <w:rPr>
          <w:rFonts w:cs="B Nazanin"/>
          <w:sz w:val="28"/>
          <w:szCs w:val="28"/>
          <w:rtl/>
        </w:rPr>
        <w:softHyphen/>
      </w:r>
      <w:r w:rsidR="0011672D">
        <w:rPr>
          <w:rFonts w:cs="B Nazanin" w:hint="cs"/>
          <w:sz w:val="28"/>
          <w:szCs w:val="28"/>
          <w:rtl/>
        </w:rPr>
        <w:t>داند و</w:t>
      </w:r>
      <w:r w:rsidR="006B6BEA">
        <w:rPr>
          <w:rFonts w:cs="B Nazanin" w:hint="cs"/>
          <w:sz w:val="28"/>
          <w:szCs w:val="28"/>
          <w:rtl/>
        </w:rPr>
        <w:t xml:space="preserve"> ای</w:t>
      </w:r>
      <w:r w:rsidR="0011672D">
        <w:rPr>
          <w:rFonts w:cs="B Nazanin" w:hint="cs"/>
          <w:sz w:val="28"/>
          <w:szCs w:val="28"/>
          <w:rtl/>
        </w:rPr>
        <w:t>ن مناط هم شامل باب قضا</w:t>
      </w:r>
      <w:r w:rsidR="006B6BEA">
        <w:rPr>
          <w:rFonts w:cs="B Nazanin" w:hint="cs"/>
          <w:sz w:val="28"/>
          <w:szCs w:val="28"/>
          <w:rtl/>
        </w:rPr>
        <w:t xml:space="preserve"> می</w:t>
      </w:r>
      <w:r w:rsidR="006B6BEA">
        <w:rPr>
          <w:rFonts w:cs="B Nazanin"/>
          <w:sz w:val="28"/>
          <w:szCs w:val="28"/>
          <w:rtl/>
        </w:rPr>
        <w:softHyphen/>
      </w:r>
      <w:r w:rsidR="006B6BEA">
        <w:rPr>
          <w:rFonts w:cs="B Nazanin" w:hint="cs"/>
          <w:sz w:val="28"/>
          <w:szCs w:val="28"/>
          <w:rtl/>
        </w:rPr>
        <w:t>شود و هم شامل باب إفتاء می</w:t>
      </w:r>
      <w:r w:rsidR="006B6BEA">
        <w:rPr>
          <w:rFonts w:cs="B Nazanin"/>
          <w:sz w:val="28"/>
          <w:szCs w:val="28"/>
          <w:rtl/>
        </w:rPr>
        <w:softHyphen/>
      </w:r>
      <w:r w:rsidR="00D033C1">
        <w:rPr>
          <w:rFonts w:cs="B Nazanin" w:hint="cs"/>
          <w:sz w:val="28"/>
          <w:szCs w:val="28"/>
          <w:rtl/>
        </w:rPr>
        <w:t xml:space="preserve">شود </w:t>
      </w:r>
      <w:r w:rsidR="006B6BEA">
        <w:rPr>
          <w:rFonts w:cs="B Nazanin" w:hint="cs"/>
          <w:sz w:val="28"/>
          <w:szCs w:val="28"/>
          <w:rtl/>
        </w:rPr>
        <w:t>یعنی مناط تشخیص حکم شبهات حکمیه آن کسی است که رأی او نزد امامان</w:t>
      </w:r>
      <w:r w:rsidR="0088056D">
        <w:rPr>
          <w:rFonts w:cs="B Nazanin" w:hint="cs"/>
          <w:sz w:val="28"/>
          <w:szCs w:val="28"/>
          <w:rtl/>
        </w:rPr>
        <w:t xml:space="preserve"> علیهم السلام</w:t>
      </w:r>
      <w:r w:rsidR="006B6BEA">
        <w:rPr>
          <w:rFonts w:cs="B Nazanin" w:hint="cs"/>
          <w:sz w:val="28"/>
          <w:szCs w:val="28"/>
          <w:rtl/>
        </w:rPr>
        <w:t xml:space="preserve"> حجَّت باشد و رأی و نظر مخ</w:t>
      </w:r>
      <w:r w:rsidR="0088056D">
        <w:rPr>
          <w:rFonts w:cs="B Nazanin" w:hint="cs"/>
          <w:sz w:val="28"/>
          <w:szCs w:val="28"/>
          <w:rtl/>
        </w:rPr>
        <w:t>الف ا</w:t>
      </w:r>
      <w:r w:rsidR="001A775F">
        <w:rPr>
          <w:rFonts w:cs="B Nazanin" w:hint="cs"/>
          <w:sz w:val="28"/>
          <w:szCs w:val="28"/>
          <w:rtl/>
        </w:rPr>
        <w:t>ئمه حجَّت نیست چه قاضی باش</w:t>
      </w:r>
      <w:r w:rsidR="00D033C1">
        <w:rPr>
          <w:rFonts w:cs="B Nazanin" w:hint="cs"/>
          <w:sz w:val="28"/>
          <w:szCs w:val="28"/>
          <w:rtl/>
        </w:rPr>
        <w:t>د چه مفتی.</w:t>
      </w:r>
      <w:r w:rsidR="006B6BEA">
        <w:rPr>
          <w:rFonts w:cs="B Nazanin" w:hint="cs"/>
          <w:sz w:val="28"/>
          <w:szCs w:val="28"/>
          <w:rtl/>
        </w:rPr>
        <w:t xml:space="preserve"> </w:t>
      </w:r>
    </w:p>
    <w:p w:rsidR="00825BEE" w:rsidRPr="0088056D" w:rsidRDefault="008800DE">
      <w:pPr>
        <w:rPr>
          <w:rFonts w:cs="B Nazanin"/>
          <w:b/>
          <w:bCs/>
          <w:sz w:val="28"/>
          <w:szCs w:val="28"/>
          <w:rtl/>
        </w:rPr>
      </w:pPr>
      <w:r>
        <w:rPr>
          <w:rFonts w:cs="B Nazanin" w:hint="cs"/>
          <w:b/>
          <w:bCs/>
          <w:sz w:val="28"/>
          <w:szCs w:val="28"/>
          <w:rtl/>
        </w:rPr>
        <w:lastRenderedPageBreak/>
        <w:t>آیت الله خوئی بر این استدلال اشکال های دارد که عبارت اند از..</w:t>
      </w:r>
    </w:p>
    <w:p w:rsidR="00B16493" w:rsidRDefault="00825BEE" w:rsidP="00B16493">
      <w:pPr>
        <w:rPr>
          <w:rFonts w:cs="B Nazanin"/>
          <w:sz w:val="28"/>
          <w:szCs w:val="28"/>
          <w:rtl/>
        </w:rPr>
      </w:pPr>
      <w:r w:rsidRPr="00D033C1">
        <w:rPr>
          <w:rFonts w:cs="B Nazanin" w:hint="cs"/>
          <w:b/>
          <w:bCs/>
          <w:sz w:val="28"/>
          <w:szCs w:val="28"/>
          <w:rtl/>
        </w:rPr>
        <w:t>اشکال اول:</w:t>
      </w:r>
      <w:r>
        <w:rPr>
          <w:rFonts w:cs="B Nazanin" w:hint="cs"/>
          <w:sz w:val="28"/>
          <w:szCs w:val="28"/>
          <w:rtl/>
        </w:rPr>
        <w:t xml:space="preserve"> </w:t>
      </w:r>
      <w:r w:rsidR="00B16493">
        <w:rPr>
          <w:rFonts w:cs="B Nazanin" w:hint="cs"/>
          <w:sz w:val="28"/>
          <w:szCs w:val="28"/>
          <w:rtl/>
        </w:rPr>
        <w:t>روایت مقبوله و حسنه اختصاص به باب ترافع و قضاوت دارد و شامل باب إفتاء نمی</w:t>
      </w:r>
      <w:r w:rsidR="00B16493">
        <w:rPr>
          <w:rFonts w:cs="B Nazanin"/>
          <w:sz w:val="28"/>
          <w:szCs w:val="28"/>
          <w:rtl/>
        </w:rPr>
        <w:softHyphen/>
      </w:r>
      <w:r w:rsidR="00B16493">
        <w:rPr>
          <w:rFonts w:cs="B Nazanin" w:hint="cs"/>
          <w:sz w:val="28"/>
          <w:szCs w:val="28"/>
          <w:rtl/>
        </w:rPr>
        <w:t xml:space="preserve">شود زیرا بین باب قضاء و إفتاء هیج ملازمه ای نیست </w:t>
      </w:r>
      <w:r w:rsidR="0006003D">
        <w:rPr>
          <w:rFonts w:cs="B Nazanin" w:hint="cs"/>
          <w:sz w:val="28"/>
          <w:szCs w:val="28"/>
          <w:rtl/>
        </w:rPr>
        <w:t>در باب قضاء صلح است و قاضی می</w:t>
      </w:r>
      <w:r w:rsidR="0006003D">
        <w:rPr>
          <w:rFonts w:cs="B Nazanin"/>
          <w:sz w:val="28"/>
          <w:szCs w:val="28"/>
          <w:rtl/>
        </w:rPr>
        <w:softHyphen/>
      </w:r>
      <w:r w:rsidR="0006003D">
        <w:rPr>
          <w:rFonts w:cs="B Nazanin" w:hint="cs"/>
          <w:sz w:val="28"/>
          <w:szCs w:val="28"/>
          <w:rtl/>
        </w:rPr>
        <w:t xml:space="preserve">تواند بین طرفین دعوا مصالحه بیندازد اما در باب إفتاء صلح نیست . در باب إفتاء احتیاطط است اما در قضاوت احتیاط نیست . در باب فتوا تجزی است اما در باب قضاء تجزیّ نیست </w:t>
      </w:r>
      <w:r w:rsidR="0081706E">
        <w:rPr>
          <w:rFonts w:cs="B Nazanin" w:hint="cs"/>
          <w:sz w:val="28"/>
          <w:szCs w:val="28"/>
          <w:rtl/>
        </w:rPr>
        <w:t xml:space="preserve"> لذا ملازمه ای بین این دو نیست</w:t>
      </w:r>
      <w:r w:rsidR="00A90E9F">
        <w:rPr>
          <w:rStyle w:val="a5"/>
          <w:rFonts w:cs="B Nazanin"/>
          <w:sz w:val="28"/>
          <w:szCs w:val="28"/>
          <w:rtl/>
        </w:rPr>
        <w:footnoteReference w:id="4"/>
      </w:r>
      <w:r w:rsidR="0081706E">
        <w:rPr>
          <w:rFonts w:cs="B Nazanin" w:hint="cs"/>
          <w:sz w:val="28"/>
          <w:szCs w:val="28"/>
          <w:rtl/>
        </w:rPr>
        <w:t>.</w:t>
      </w:r>
    </w:p>
    <w:p w:rsidR="00AF4F5F" w:rsidRPr="00AF4F5F" w:rsidRDefault="00795408" w:rsidP="00B16493">
      <w:pPr>
        <w:rPr>
          <w:rFonts w:cs="B Nazanin"/>
          <w:b/>
          <w:bCs/>
          <w:sz w:val="28"/>
          <w:szCs w:val="28"/>
          <w:rtl/>
        </w:rPr>
      </w:pPr>
      <w:r>
        <w:rPr>
          <w:rFonts w:cs="B Nazanin" w:hint="cs"/>
          <w:b/>
          <w:bCs/>
          <w:sz w:val="28"/>
          <w:szCs w:val="28"/>
          <w:rtl/>
        </w:rPr>
        <w:t>اشکال استاد بر کلام آیت الله خوئی</w:t>
      </w:r>
    </w:p>
    <w:p w:rsidR="00D554CF" w:rsidRDefault="0081706E" w:rsidP="00B16493">
      <w:pPr>
        <w:rPr>
          <w:rFonts w:cs="B Nazanin" w:hint="cs"/>
          <w:sz w:val="28"/>
          <w:szCs w:val="28"/>
          <w:rtl/>
        </w:rPr>
      </w:pPr>
      <w:r>
        <w:rPr>
          <w:rFonts w:cs="B Nazanin" w:hint="cs"/>
          <w:sz w:val="28"/>
          <w:szCs w:val="28"/>
          <w:rtl/>
        </w:rPr>
        <w:t xml:space="preserve">به نظر ما نفی ملازمه کلام صحیحی است </w:t>
      </w:r>
      <w:r w:rsidR="00D554CF">
        <w:rPr>
          <w:rFonts w:cs="B Nazanin" w:hint="cs"/>
          <w:sz w:val="28"/>
          <w:szCs w:val="28"/>
          <w:rtl/>
        </w:rPr>
        <w:t xml:space="preserve">( </w:t>
      </w:r>
      <w:r w:rsidR="0097605B">
        <w:rPr>
          <w:rFonts w:cs="B Nazanin" w:hint="cs"/>
          <w:sz w:val="28"/>
          <w:szCs w:val="28"/>
          <w:rtl/>
        </w:rPr>
        <w:t>ما هم قبول داریم بین باب قضا و إفتاء ملازمه نیست</w:t>
      </w:r>
      <w:r w:rsidR="00D554CF">
        <w:rPr>
          <w:rFonts w:cs="B Nazanin" w:hint="cs"/>
          <w:sz w:val="28"/>
          <w:szCs w:val="28"/>
          <w:rtl/>
        </w:rPr>
        <w:t xml:space="preserve"> ) اما ما از راه ملازمه وارد نشده ایم</w:t>
      </w:r>
      <w:r w:rsidR="005C7190">
        <w:rPr>
          <w:rFonts w:cs="B Nazanin" w:hint="cs"/>
          <w:sz w:val="28"/>
          <w:szCs w:val="28"/>
          <w:rtl/>
        </w:rPr>
        <w:t xml:space="preserve"> تا شما اشکال کنید بلکه</w:t>
      </w:r>
      <w:r w:rsidR="0097605B">
        <w:rPr>
          <w:rFonts w:cs="B Nazanin" w:hint="cs"/>
          <w:sz w:val="28"/>
          <w:szCs w:val="28"/>
          <w:rtl/>
        </w:rPr>
        <w:t xml:space="preserve"> از راه </w:t>
      </w:r>
      <w:r w:rsidR="00D554CF">
        <w:rPr>
          <w:rFonts w:cs="B Nazanin" w:hint="cs"/>
          <w:sz w:val="28"/>
          <w:szCs w:val="28"/>
          <w:rtl/>
        </w:rPr>
        <w:t>تنقیح مناط وارد شده ایم.</w:t>
      </w:r>
    </w:p>
    <w:p w:rsidR="0081706E" w:rsidRDefault="00D554CF" w:rsidP="00B16493">
      <w:pPr>
        <w:rPr>
          <w:rFonts w:cs="B Nazanin"/>
          <w:sz w:val="28"/>
          <w:szCs w:val="28"/>
          <w:rtl/>
        </w:rPr>
      </w:pPr>
      <w:r w:rsidRPr="00A93D87">
        <w:rPr>
          <w:rFonts w:cs="B Nazanin" w:hint="cs"/>
          <w:b/>
          <w:bCs/>
          <w:sz w:val="28"/>
          <w:szCs w:val="28"/>
          <w:rtl/>
        </w:rPr>
        <w:t>توضیح:</w:t>
      </w:r>
      <w:r w:rsidR="0097605B">
        <w:rPr>
          <w:rFonts w:cs="B Nazanin" w:hint="cs"/>
          <w:sz w:val="28"/>
          <w:szCs w:val="28"/>
          <w:rtl/>
        </w:rPr>
        <w:t xml:space="preserve"> مناط در روایت</w:t>
      </w:r>
      <w:r w:rsidR="00A93D87">
        <w:rPr>
          <w:rFonts w:cs="B Nazanin" w:hint="cs"/>
          <w:sz w:val="28"/>
          <w:szCs w:val="28"/>
          <w:rtl/>
        </w:rPr>
        <w:t xml:space="preserve"> مقبوله</w:t>
      </w:r>
      <w:r w:rsidR="0097605B">
        <w:rPr>
          <w:rFonts w:cs="B Nazanin" w:hint="cs"/>
          <w:sz w:val="28"/>
          <w:szCs w:val="28"/>
          <w:rtl/>
        </w:rPr>
        <w:t xml:space="preserve"> این</w:t>
      </w:r>
      <w:r w:rsidR="0076161A">
        <w:rPr>
          <w:rFonts w:cs="B Nazanin" w:hint="cs"/>
          <w:sz w:val="28"/>
          <w:szCs w:val="28"/>
          <w:rtl/>
        </w:rPr>
        <w:t xml:space="preserve"> است که حکم مخالف را قبول نکنید (</w:t>
      </w:r>
      <w:r w:rsidR="00413718">
        <w:rPr>
          <w:rFonts w:cs="B Nazanin" w:hint="cs"/>
          <w:sz w:val="28"/>
          <w:szCs w:val="28"/>
          <w:rtl/>
        </w:rPr>
        <w:t xml:space="preserve"> مناط اسقاط حکم مخالف است</w:t>
      </w:r>
      <w:r w:rsidR="0076161A">
        <w:rPr>
          <w:rFonts w:cs="B Nazanin" w:hint="cs"/>
          <w:sz w:val="28"/>
          <w:szCs w:val="28"/>
          <w:rtl/>
        </w:rPr>
        <w:t xml:space="preserve"> )</w:t>
      </w:r>
      <w:r w:rsidR="00413718">
        <w:rPr>
          <w:rFonts w:cs="B Nazanin" w:hint="cs"/>
          <w:sz w:val="28"/>
          <w:szCs w:val="28"/>
          <w:rtl/>
        </w:rPr>
        <w:t xml:space="preserve"> و این ملاک هم در فتوا و هم در قضاوت جاری است </w:t>
      </w:r>
      <w:r w:rsidR="00B32695">
        <w:rPr>
          <w:rFonts w:cs="B Nazanin" w:hint="cs"/>
          <w:sz w:val="28"/>
          <w:szCs w:val="28"/>
          <w:rtl/>
        </w:rPr>
        <w:t>اگر در قضاوت که حق ال</w:t>
      </w:r>
      <w:r w:rsidR="00413718">
        <w:rPr>
          <w:rFonts w:cs="B Nazanin" w:hint="cs"/>
          <w:sz w:val="28"/>
          <w:szCs w:val="28"/>
          <w:rtl/>
        </w:rPr>
        <w:t>ناس است و حکم مخالف را باید اسقاط کرد پس در فتوا که حق الهی است به طریق اولی باید حکم مخالف را اسقاط ک</w:t>
      </w:r>
      <w:r w:rsidR="00AF4F5F">
        <w:rPr>
          <w:rFonts w:cs="B Nazanin" w:hint="cs"/>
          <w:sz w:val="28"/>
          <w:szCs w:val="28"/>
          <w:rtl/>
        </w:rPr>
        <w:t>رد.</w:t>
      </w:r>
      <w:r w:rsidR="00413718">
        <w:rPr>
          <w:rFonts w:cs="B Nazanin" w:hint="cs"/>
          <w:sz w:val="28"/>
          <w:szCs w:val="28"/>
          <w:rtl/>
        </w:rPr>
        <w:t xml:space="preserve"> </w:t>
      </w:r>
    </w:p>
    <w:p w:rsidR="00747B33" w:rsidRDefault="00747B33" w:rsidP="00B16493">
      <w:pPr>
        <w:rPr>
          <w:rFonts w:cs="B Nazanin"/>
          <w:sz w:val="28"/>
          <w:szCs w:val="28"/>
          <w:rtl/>
        </w:rPr>
      </w:pPr>
      <w:r w:rsidRPr="00607209">
        <w:rPr>
          <w:rFonts w:cs="B Nazanin" w:hint="cs"/>
          <w:b/>
          <w:bCs/>
          <w:sz w:val="28"/>
          <w:szCs w:val="28"/>
          <w:rtl/>
        </w:rPr>
        <w:t xml:space="preserve">اشکال دوم: </w:t>
      </w:r>
      <w:r>
        <w:rPr>
          <w:rFonts w:cs="B Nazanin" w:hint="cs"/>
          <w:sz w:val="28"/>
          <w:szCs w:val="28"/>
          <w:rtl/>
        </w:rPr>
        <w:t>از نظر دلالت هم شامل فتوا نمی</w:t>
      </w:r>
      <w:r>
        <w:rPr>
          <w:rFonts w:cs="B Nazanin"/>
          <w:sz w:val="28"/>
          <w:szCs w:val="28"/>
          <w:rtl/>
        </w:rPr>
        <w:softHyphen/>
      </w:r>
      <w:r>
        <w:rPr>
          <w:rFonts w:cs="B Nazanin" w:hint="cs"/>
          <w:sz w:val="28"/>
          <w:szCs w:val="28"/>
          <w:rtl/>
        </w:rPr>
        <w:t>شود زیرا دلالت این دو روایت براین است که باید قاضی شیعه باشد زیرا غیر شیعه از امام معصوم روایت نمی</w:t>
      </w:r>
      <w:r>
        <w:rPr>
          <w:rFonts w:cs="B Nazanin"/>
          <w:sz w:val="28"/>
          <w:szCs w:val="28"/>
          <w:rtl/>
        </w:rPr>
        <w:softHyphen/>
      </w:r>
      <w:r>
        <w:rPr>
          <w:rFonts w:cs="B Nazanin" w:hint="cs"/>
          <w:sz w:val="28"/>
          <w:szCs w:val="28"/>
          <w:rtl/>
        </w:rPr>
        <w:t>کند . همانا غیر شیعه از مفتی های خودشان روایت می</w:t>
      </w:r>
      <w:r>
        <w:rPr>
          <w:rFonts w:cs="B Nazanin"/>
          <w:sz w:val="28"/>
          <w:szCs w:val="28"/>
          <w:rtl/>
        </w:rPr>
        <w:softHyphen/>
      </w:r>
      <w:r>
        <w:rPr>
          <w:rFonts w:cs="B Nazanin" w:hint="cs"/>
          <w:sz w:val="28"/>
          <w:szCs w:val="28"/>
          <w:rtl/>
        </w:rPr>
        <w:t>کنند و از کسانی که با او هم عقیده است روایت می</w:t>
      </w:r>
      <w:r>
        <w:rPr>
          <w:rFonts w:cs="B Nazanin"/>
          <w:sz w:val="28"/>
          <w:szCs w:val="28"/>
          <w:rtl/>
        </w:rPr>
        <w:softHyphen/>
      </w:r>
      <w:r>
        <w:rPr>
          <w:rFonts w:cs="B Nazanin" w:hint="cs"/>
          <w:sz w:val="28"/>
          <w:szCs w:val="28"/>
          <w:rtl/>
        </w:rPr>
        <w:t xml:space="preserve">کند یا اگر به حکم ائمه علیهم السلام حکم و روایت کند حکم او حکم ائمه نیست </w:t>
      </w:r>
      <w:r w:rsidR="00A72C26">
        <w:rPr>
          <w:rFonts w:cs="B Nazanin" w:hint="cs"/>
          <w:sz w:val="28"/>
          <w:szCs w:val="28"/>
          <w:rtl/>
        </w:rPr>
        <w:t>بنابرای</w:t>
      </w:r>
      <w:r w:rsidR="00A71AFE">
        <w:rPr>
          <w:rFonts w:cs="B Nazanin" w:hint="cs"/>
          <w:sz w:val="28"/>
          <w:szCs w:val="28"/>
          <w:rtl/>
        </w:rPr>
        <w:t>ن مورد حدیث مربوط حدیث در قضاوت است و ربطی به باب فتوا هم ندارد.</w:t>
      </w:r>
    </w:p>
    <w:p w:rsidR="00A71AFE" w:rsidRPr="00C55953" w:rsidRDefault="00C55953" w:rsidP="00B16493">
      <w:pPr>
        <w:rPr>
          <w:rFonts w:cs="B Nazanin"/>
          <w:b/>
          <w:bCs/>
          <w:sz w:val="28"/>
          <w:szCs w:val="28"/>
          <w:rtl/>
        </w:rPr>
      </w:pPr>
      <w:r w:rsidRPr="00C55953">
        <w:rPr>
          <w:rFonts w:cs="B Nazanin" w:hint="cs"/>
          <w:b/>
          <w:bCs/>
          <w:sz w:val="28"/>
          <w:szCs w:val="28"/>
          <w:rtl/>
        </w:rPr>
        <w:t>جواب استاد بر این اشکال:</w:t>
      </w:r>
    </w:p>
    <w:p w:rsidR="00A72C26" w:rsidRDefault="002F4E35" w:rsidP="00B16493">
      <w:pPr>
        <w:rPr>
          <w:rFonts w:cs="B Nazanin"/>
          <w:sz w:val="28"/>
          <w:szCs w:val="28"/>
          <w:rtl/>
        </w:rPr>
      </w:pPr>
      <w:r w:rsidRPr="00C55953">
        <w:rPr>
          <w:rFonts w:cs="B Nazanin" w:hint="cs"/>
          <w:b/>
          <w:bCs/>
          <w:sz w:val="28"/>
          <w:szCs w:val="28"/>
          <w:rtl/>
        </w:rPr>
        <w:t>جواب نقضی:</w:t>
      </w:r>
      <w:r w:rsidR="00A72C26">
        <w:rPr>
          <w:rFonts w:cs="B Nazanin" w:hint="cs"/>
          <w:sz w:val="28"/>
          <w:szCs w:val="28"/>
          <w:rtl/>
        </w:rPr>
        <w:t xml:space="preserve"> نقض های زیادی داریم که اهل سنه از </w:t>
      </w:r>
      <w:r w:rsidR="00C55953">
        <w:rPr>
          <w:rFonts w:cs="B Nazanin" w:hint="cs"/>
          <w:sz w:val="28"/>
          <w:szCs w:val="28"/>
          <w:rtl/>
        </w:rPr>
        <w:t>امامان معصوم نقل روایت کرده اند...</w:t>
      </w:r>
    </w:p>
    <w:p w:rsidR="002F4E35" w:rsidRDefault="002F4E35" w:rsidP="00B16493">
      <w:pPr>
        <w:rPr>
          <w:rFonts w:cs="B Nazanin"/>
          <w:sz w:val="28"/>
          <w:szCs w:val="28"/>
          <w:rtl/>
        </w:rPr>
      </w:pPr>
      <w:r w:rsidRPr="00C55953">
        <w:rPr>
          <w:rFonts w:cs="B Nazanin" w:hint="cs"/>
          <w:b/>
          <w:bCs/>
          <w:sz w:val="28"/>
          <w:szCs w:val="28"/>
          <w:rtl/>
        </w:rPr>
        <w:lastRenderedPageBreak/>
        <w:t>جواب حلیّ:</w:t>
      </w:r>
      <w:r w:rsidR="003D3CED">
        <w:rPr>
          <w:rFonts w:cs="B Nazanin" w:hint="cs"/>
          <w:sz w:val="28"/>
          <w:szCs w:val="28"/>
          <w:rtl/>
        </w:rPr>
        <w:t xml:space="preserve"> به نظر ما دلالت حدیث چیزی غیر برداشت شما است .زیرا حدیث می</w:t>
      </w:r>
      <w:r w:rsidR="003D3CED">
        <w:rPr>
          <w:rFonts w:cs="B Nazanin"/>
          <w:sz w:val="28"/>
          <w:szCs w:val="28"/>
          <w:rtl/>
        </w:rPr>
        <w:softHyphen/>
      </w:r>
      <w:r w:rsidR="0064395F">
        <w:rPr>
          <w:rFonts w:cs="B Nazanin" w:hint="cs"/>
          <w:sz w:val="28"/>
          <w:szCs w:val="28"/>
          <w:rtl/>
        </w:rPr>
        <w:t>خواهد مانع حجیَّ</w:t>
      </w:r>
      <w:r w:rsidR="003D3CED">
        <w:rPr>
          <w:rFonts w:cs="B Nazanin" w:hint="cs"/>
          <w:sz w:val="28"/>
          <w:szCs w:val="28"/>
          <w:rtl/>
        </w:rPr>
        <w:t xml:space="preserve">ت نظر اهل سنه را بیان کند </w:t>
      </w:r>
      <w:r w:rsidR="002B565B">
        <w:rPr>
          <w:rFonts w:cs="B Nazanin" w:hint="cs"/>
          <w:sz w:val="28"/>
          <w:szCs w:val="28"/>
          <w:rtl/>
        </w:rPr>
        <w:t>و</w:t>
      </w:r>
      <w:r w:rsidR="0064395F">
        <w:rPr>
          <w:rFonts w:cs="B Nazanin" w:hint="cs"/>
          <w:sz w:val="28"/>
          <w:szCs w:val="28"/>
          <w:rtl/>
        </w:rPr>
        <w:t xml:space="preserve"> این</w:t>
      </w:r>
      <w:r w:rsidR="002B565B">
        <w:rPr>
          <w:rFonts w:cs="B Nazanin" w:hint="cs"/>
          <w:sz w:val="28"/>
          <w:szCs w:val="28"/>
          <w:rtl/>
        </w:rPr>
        <w:t xml:space="preserve"> مانع عقیده آنها است زیرا معتقد به امامت و ولایت معصومین علیهم السلام نیستند. در نتیجه حدیث در سدد بیان مانع است نه در سدد بیان باب قضا</w:t>
      </w:r>
    </w:p>
    <w:p w:rsidR="00B1403C" w:rsidRDefault="00B1403C" w:rsidP="00B16493">
      <w:pPr>
        <w:rPr>
          <w:rFonts w:cs="B Nazanin"/>
          <w:sz w:val="28"/>
          <w:szCs w:val="28"/>
          <w:rtl/>
        </w:rPr>
      </w:pPr>
      <w:r w:rsidRPr="0064395F">
        <w:rPr>
          <w:rFonts w:cs="B Nazanin" w:hint="cs"/>
          <w:b/>
          <w:bCs/>
          <w:sz w:val="28"/>
          <w:szCs w:val="28"/>
          <w:rtl/>
        </w:rPr>
        <w:t>اشکال سوم:</w:t>
      </w:r>
      <w:r w:rsidR="00343919">
        <w:rPr>
          <w:rFonts w:cs="B Nazanin" w:hint="cs"/>
          <w:sz w:val="28"/>
          <w:szCs w:val="28"/>
          <w:rtl/>
        </w:rPr>
        <w:t xml:space="preserve"> </w:t>
      </w:r>
      <w:r>
        <w:rPr>
          <w:rFonts w:cs="B Nazanin" w:hint="cs"/>
          <w:sz w:val="28"/>
          <w:szCs w:val="28"/>
          <w:rtl/>
        </w:rPr>
        <w:t>موضو</w:t>
      </w:r>
      <w:r w:rsidR="000816CA">
        <w:rPr>
          <w:rFonts w:cs="B Nazanin" w:hint="cs"/>
          <w:sz w:val="28"/>
          <w:szCs w:val="28"/>
          <w:rtl/>
        </w:rPr>
        <w:t>ع حجیَّت حکم این است که حاکم بای</w:t>
      </w:r>
      <w:r>
        <w:rPr>
          <w:rFonts w:cs="B Nazanin" w:hint="cs"/>
          <w:sz w:val="28"/>
          <w:szCs w:val="28"/>
          <w:rtl/>
        </w:rPr>
        <w:t>د به حکم ائمه</w:t>
      </w:r>
      <w:r w:rsidR="000816CA">
        <w:rPr>
          <w:rFonts w:cs="B Nazanin" w:hint="cs"/>
          <w:sz w:val="28"/>
          <w:szCs w:val="28"/>
          <w:rtl/>
        </w:rPr>
        <w:t xml:space="preserve"> علیهم السلام</w:t>
      </w:r>
      <w:r>
        <w:rPr>
          <w:rFonts w:cs="B Nazanin" w:hint="cs"/>
          <w:sz w:val="28"/>
          <w:szCs w:val="28"/>
          <w:rtl/>
        </w:rPr>
        <w:t xml:space="preserve"> حکم کند و غیر شیعه اثنی عشری حق ندارد قاضی شود </w:t>
      </w:r>
      <w:r w:rsidR="003721BB">
        <w:rPr>
          <w:rFonts w:cs="B Nazanin" w:hint="cs"/>
          <w:sz w:val="28"/>
          <w:szCs w:val="28"/>
          <w:rtl/>
        </w:rPr>
        <w:t>و منصب قضاوت را بگیرد.</w:t>
      </w:r>
    </w:p>
    <w:p w:rsidR="00343919" w:rsidRPr="00343919" w:rsidRDefault="00343919" w:rsidP="00B16493">
      <w:pPr>
        <w:rPr>
          <w:rFonts w:cs="B Nazanin"/>
          <w:b/>
          <w:bCs/>
          <w:sz w:val="28"/>
          <w:szCs w:val="28"/>
          <w:rtl/>
        </w:rPr>
      </w:pPr>
      <w:r w:rsidRPr="00343919">
        <w:rPr>
          <w:rFonts w:cs="B Nazanin" w:hint="cs"/>
          <w:b/>
          <w:bCs/>
          <w:sz w:val="28"/>
          <w:szCs w:val="28"/>
          <w:rtl/>
        </w:rPr>
        <w:t>اشکال استاد براین کلام:</w:t>
      </w:r>
    </w:p>
    <w:p w:rsidR="003721BB" w:rsidRDefault="003721BB" w:rsidP="00B16493">
      <w:pPr>
        <w:rPr>
          <w:rFonts w:cs="B Nazanin"/>
          <w:sz w:val="28"/>
          <w:szCs w:val="28"/>
          <w:rtl/>
        </w:rPr>
      </w:pPr>
      <w:r>
        <w:rPr>
          <w:rFonts w:cs="B Nazanin" w:hint="cs"/>
          <w:sz w:val="28"/>
          <w:szCs w:val="28"/>
          <w:rtl/>
        </w:rPr>
        <w:t>در پاسخ ایشان می</w:t>
      </w:r>
      <w:r>
        <w:rPr>
          <w:rFonts w:cs="B Nazanin"/>
          <w:sz w:val="28"/>
          <w:szCs w:val="28"/>
          <w:rtl/>
        </w:rPr>
        <w:softHyphen/>
      </w:r>
      <w:r>
        <w:rPr>
          <w:rFonts w:cs="B Nazanin" w:hint="cs"/>
          <w:sz w:val="28"/>
          <w:szCs w:val="28"/>
          <w:rtl/>
        </w:rPr>
        <w:t xml:space="preserve">گوییم که موضوع عدم حجیَّت نظر </w:t>
      </w:r>
      <w:r w:rsidR="00163C07">
        <w:rPr>
          <w:rFonts w:cs="B Nazanin" w:hint="cs"/>
          <w:sz w:val="28"/>
          <w:szCs w:val="28"/>
          <w:rtl/>
        </w:rPr>
        <w:t>قضاّت اهل سنه این است که از دیدگاه امامان</w:t>
      </w:r>
      <w:r w:rsidR="00343919">
        <w:rPr>
          <w:rFonts w:cs="B Nazanin" w:hint="cs"/>
          <w:sz w:val="28"/>
          <w:szCs w:val="28"/>
          <w:rtl/>
        </w:rPr>
        <w:t xml:space="preserve"> علیهم السلام </w:t>
      </w:r>
      <w:r w:rsidR="006B7B5E">
        <w:rPr>
          <w:rFonts w:cs="B Nazanin" w:hint="cs"/>
          <w:sz w:val="28"/>
          <w:szCs w:val="28"/>
          <w:rtl/>
        </w:rPr>
        <w:t xml:space="preserve"> قضّا</w:t>
      </w:r>
      <w:r w:rsidR="00163C07">
        <w:rPr>
          <w:rFonts w:cs="B Nazanin" w:hint="cs"/>
          <w:sz w:val="28"/>
          <w:szCs w:val="28"/>
          <w:rtl/>
        </w:rPr>
        <w:t>ت اهل سنه طاقوت هستند و مراج</w:t>
      </w:r>
      <w:r w:rsidR="006B7B5E">
        <w:rPr>
          <w:rFonts w:cs="B Nazanin" w:hint="cs"/>
          <w:sz w:val="28"/>
          <w:szCs w:val="28"/>
          <w:rtl/>
        </w:rPr>
        <w:t>عه به طاقوت حرام است و عمل به رأ</w:t>
      </w:r>
      <w:r w:rsidR="00163C07">
        <w:rPr>
          <w:rFonts w:cs="B Nazanin" w:hint="cs"/>
          <w:sz w:val="28"/>
          <w:szCs w:val="28"/>
          <w:rtl/>
        </w:rPr>
        <w:t>ی طاقوت عمل به حرام است در نتیحه مانع م</w:t>
      </w:r>
      <w:r w:rsidR="006B7B5E">
        <w:rPr>
          <w:rFonts w:cs="B Nazanin" w:hint="cs"/>
          <w:sz w:val="28"/>
          <w:szCs w:val="28"/>
          <w:rtl/>
        </w:rPr>
        <w:t>ا شیعیان در مراجعه به نظر علمای</w:t>
      </w:r>
      <w:r w:rsidR="00163C07">
        <w:rPr>
          <w:rFonts w:cs="B Nazanin" w:hint="cs"/>
          <w:sz w:val="28"/>
          <w:szCs w:val="28"/>
          <w:rtl/>
        </w:rPr>
        <w:t xml:space="preserve"> اهل سنه این است که آنان مصداق طاقوت هستند </w:t>
      </w:r>
    </w:p>
    <w:p w:rsidR="006B7B5E" w:rsidRDefault="00E052CD" w:rsidP="00B16493">
      <w:pPr>
        <w:rPr>
          <w:rFonts w:cs="B Nazanin"/>
          <w:sz w:val="28"/>
          <w:szCs w:val="28"/>
          <w:rtl/>
        </w:rPr>
      </w:pPr>
      <w:r w:rsidRPr="006B7B5E">
        <w:rPr>
          <w:rFonts w:cs="B Nazanin" w:hint="cs"/>
          <w:b/>
          <w:bCs/>
          <w:sz w:val="28"/>
          <w:szCs w:val="28"/>
          <w:rtl/>
        </w:rPr>
        <w:t>شاهد</w:t>
      </w:r>
      <w:r w:rsidR="006B7B5E">
        <w:rPr>
          <w:rFonts w:cs="B Nazanin" w:hint="cs"/>
          <w:sz w:val="28"/>
          <w:szCs w:val="28"/>
          <w:rtl/>
        </w:rPr>
        <w:t>:</w:t>
      </w:r>
      <w:r>
        <w:rPr>
          <w:rFonts w:cs="B Nazanin" w:hint="cs"/>
          <w:sz w:val="28"/>
          <w:szCs w:val="28"/>
          <w:rtl/>
        </w:rPr>
        <w:t xml:space="preserve"> در متن مقبوله دارد من تحاکم الیهم فی حق او باطل فإنما تحاکم الی الطاقوت ...</w:t>
      </w:r>
    </w:p>
    <w:p w:rsidR="00E052CD" w:rsidRPr="001B774A" w:rsidRDefault="00E052CD" w:rsidP="001B774A">
      <w:pPr>
        <w:rPr>
          <w:rFonts w:cs="B Nazanin"/>
          <w:sz w:val="28"/>
          <w:szCs w:val="28"/>
        </w:rPr>
      </w:pPr>
      <w:r>
        <w:rPr>
          <w:rFonts w:cs="B Nazanin" w:hint="cs"/>
          <w:sz w:val="28"/>
          <w:szCs w:val="28"/>
          <w:rtl/>
        </w:rPr>
        <w:t xml:space="preserve"> پس آنچه آنها حکم می</w:t>
      </w:r>
      <w:r>
        <w:rPr>
          <w:rFonts w:cs="B Nazanin"/>
          <w:sz w:val="28"/>
          <w:szCs w:val="28"/>
          <w:rtl/>
        </w:rPr>
        <w:softHyphen/>
      </w:r>
      <w:r w:rsidR="006B7B5E">
        <w:rPr>
          <w:rFonts w:cs="B Nazanin" w:hint="cs"/>
          <w:sz w:val="28"/>
          <w:szCs w:val="28"/>
          <w:rtl/>
        </w:rPr>
        <w:t>کن</w:t>
      </w:r>
      <w:r>
        <w:rPr>
          <w:rFonts w:cs="B Nazanin" w:hint="cs"/>
          <w:sz w:val="28"/>
          <w:szCs w:val="28"/>
          <w:rtl/>
        </w:rPr>
        <w:t xml:space="preserve">ند حکم طاقوت است </w:t>
      </w:r>
      <w:r w:rsidR="00675212">
        <w:rPr>
          <w:rFonts w:cs="B Nazanin" w:hint="cs"/>
          <w:sz w:val="28"/>
          <w:szCs w:val="28"/>
          <w:rtl/>
        </w:rPr>
        <w:t xml:space="preserve">بنابراین مانع در مراجعه به آنها مشخص است و این مانع باعث شده که مذاق شرعی ائمه </w:t>
      </w:r>
      <w:r w:rsidR="001B774A">
        <w:rPr>
          <w:rFonts w:cs="B Nazanin" w:hint="cs"/>
          <w:sz w:val="28"/>
          <w:szCs w:val="28"/>
          <w:rtl/>
        </w:rPr>
        <w:t>علیهم السلام روشن  شود. و مذاق ایشان این است که کسانی</w:t>
      </w:r>
      <w:r w:rsidR="00675212">
        <w:rPr>
          <w:rFonts w:cs="B Nazanin" w:hint="cs"/>
          <w:sz w:val="28"/>
          <w:szCs w:val="28"/>
          <w:rtl/>
        </w:rPr>
        <w:t xml:space="preserve"> که نسبت به ظلم حضرت زهرا </w:t>
      </w:r>
      <w:r w:rsidR="001B774A">
        <w:rPr>
          <w:rFonts w:cs="B Nazanin" w:hint="cs"/>
          <w:sz w:val="28"/>
          <w:szCs w:val="28"/>
          <w:rtl/>
        </w:rPr>
        <w:t>(</w:t>
      </w:r>
      <w:r w:rsidR="00675212">
        <w:rPr>
          <w:rFonts w:cs="B Nazanin" w:hint="cs"/>
          <w:sz w:val="28"/>
          <w:szCs w:val="28"/>
          <w:rtl/>
        </w:rPr>
        <w:t>ص</w:t>
      </w:r>
      <w:r w:rsidR="001B774A">
        <w:rPr>
          <w:rFonts w:cs="B Nazanin" w:hint="cs"/>
          <w:sz w:val="28"/>
          <w:szCs w:val="28"/>
          <w:rtl/>
        </w:rPr>
        <w:t>)</w:t>
      </w:r>
      <w:r w:rsidR="00675212">
        <w:rPr>
          <w:rFonts w:cs="B Nazanin" w:hint="cs"/>
          <w:sz w:val="28"/>
          <w:szCs w:val="28"/>
          <w:rtl/>
        </w:rPr>
        <w:t xml:space="preserve"> ر</w:t>
      </w:r>
      <w:r w:rsidR="001B774A">
        <w:rPr>
          <w:rFonts w:cs="B Nazanin" w:hint="cs"/>
          <w:sz w:val="28"/>
          <w:szCs w:val="28"/>
          <w:rtl/>
        </w:rPr>
        <w:t>اضی هستند و غصب</w:t>
      </w:r>
      <w:r w:rsidR="00675212">
        <w:rPr>
          <w:rFonts w:cs="B Nazanin" w:hint="cs"/>
          <w:sz w:val="28"/>
          <w:szCs w:val="28"/>
          <w:rtl/>
        </w:rPr>
        <w:t xml:space="preserve"> خلافت حضرت علی را جائز می</w:t>
      </w:r>
      <w:r w:rsidR="00675212">
        <w:rPr>
          <w:rFonts w:cs="B Nazanin"/>
          <w:sz w:val="28"/>
          <w:szCs w:val="28"/>
          <w:rtl/>
        </w:rPr>
        <w:softHyphen/>
      </w:r>
      <w:r w:rsidR="00675212">
        <w:rPr>
          <w:rFonts w:cs="B Nazanin" w:hint="cs"/>
          <w:sz w:val="28"/>
          <w:szCs w:val="28"/>
          <w:rtl/>
        </w:rPr>
        <w:t>دانند این افراد طاقوت هستند لذا کسی که طاقوت باشد نباید به او مراجعه کرد چه در فتوا باشد چه قضاوت باشد.</w:t>
      </w:r>
      <w:bookmarkStart w:id="0" w:name="_GoBack"/>
      <w:bookmarkEnd w:id="0"/>
    </w:p>
    <w:sectPr w:rsidR="00E052CD" w:rsidRPr="001B774A" w:rsidSect="00516DDE">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559" w:rsidRDefault="00964559" w:rsidP="008356EE">
      <w:pPr>
        <w:spacing w:after="0" w:line="240" w:lineRule="auto"/>
      </w:pPr>
      <w:r>
        <w:separator/>
      </w:r>
    </w:p>
  </w:endnote>
  <w:endnote w:type="continuationSeparator" w:id="0">
    <w:p w:rsidR="00964559" w:rsidRDefault="00964559" w:rsidP="00835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Noor_Nazli">
    <w:panose1 w:val="01000506000000020004"/>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Noor_Lotus">
    <w:altName w:val="Segoe UI Semilight"/>
    <w:panose1 w:val="02000400000000000000"/>
    <w:charset w:val="00"/>
    <w:family w:val="auto"/>
    <w:pitch w:val="variable"/>
    <w:sig w:usb0="00000000" w:usb1="80002000" w:usb2="00000008" w:usb3="00000000" w:csb0="00000043" w:csb1="00000000"/>
  </w:font>
  <w:font w:name="Noor_Titr">
    <w:altName w:val="Segoe UI Semibold"/>
    <w:panose1 w:val="02000700000000000000"/>
    <w:charset w:val="00"/>
    <w:family w:val="auto"/>
    <w:pitch w:val="variable"/>
    <w:sig w:usb0="00000000"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559" w:rsidRDefault="00964559" w:rsidP="008356EE">
      <w:pPr>
        <w:spacing w:after="0" w:line="240" w:lineRule="auto"/>
      </w:pPr>
      <w:r>
        <w:separator/>
      </w:r>
    </w:p>
  </w:footnote>
  <w:footnote w:type="continuationSeparator" w:id="0">
    <w:p w:rsidR="00964559" w:rsidRDefault="00964559" w:rsidP="008356EE">
      <w:pPr>
        <w:spacing w:after="0" w:line="240" w:lineRule="auto"/>
      </w:pPr>
      <w:r>
        <w:continuationSeparator/>
      </w:r>
    </w:p>
  </w:footnote>
  <w:footnote w:id="1">
    <w:p w:rsidR="008356EE" w:rsidRPr="00B92E37" w:rsidRDefault="00B92E37" w:rsidP="008356EE">
      <w:pPr>
        <w:pStyle w:val="a3"/>
        <w:rPr>
          <w:rFonts w:cs="B Nazanin" w:hint="cs"/>
          <w:color w:val="000000"/>
          <w:rtl/>
        </w:rPr>
      </w:pPr>
      <w:r w:rsidRPr="00B92E37">
        <w:rPr>
          <w:rFonts w:cs="B Nazanin" w:hint="cs"/>
          <w:color w:val="000000"/>
          <w:rtl/>
        </w:rPr>
        <w:t>۱-</w:t>
      </w:r>
      <w:r w:rsidRPr="00B92E37">
        <w:rPr>
          <w:rFonts w:ascii="Noor_Nazli" w:hAnsi="Noor_Nazli" w:cs="B Nazanin"/>
          <w:color w:val="000000"/>
          <w:rtl/>
          <w:lang w:bidi="fa-IR"/>
        </w:rPr>
        <w:t>كلينى، محمد بن يعقوب، الكافي (ط - الإسلامية) - تهران، چاپ: چهارم، 1407 ق.</w:t>
      </w:r>
    </w:p>
  </w:footnote>
  <w:footnote w:id="2">
    <w:p w:rsidR="008356EE" w:rsidRPr="00B92E37" w:rsidRDefault="008356EE" w:rsidP="008356EE">
      <w:pPr>
        <w:pStyle w:val="a3"/>
        <w:rPr>
          <w:rFonts w:cstheme="minorBidi" w:hint="cs"/>
          <w:color w:val="000000"/>
          <w:rtl/>
          <w:lang w:bidi="fa-IR"/>
        </w:rPr>
      </w:pPr>
    </w:p>
  </w:footnote>
  <w:footnote w:id="3">
    <w:p w:rsidR="000C45A5" w:rsidRDefault="000C45A5" w:rsidP="000C45A5">
      <w:pPr>
        <w:pStyle w:val="a3"/>
        <w:rPr>
          <w:rFonts w:hint="cs"/>
          <w:rtl/>
        </w:rPr>
      </w:pPr>
      <w:r>
        <w:rPr>
          <w:rStyle w:val="a5"/>
        </w:rPr>
        <w:footnoteRef/>
      </w:r>
      <w:r>
        <w:rPr>
          <w:rFonts w:cs="Times New Roman"/>
          <w:rtl/>
        </w:rPr>
        <w:t xml:space="preserve"> </w:t>
      </w:r>
      <w:r>
        <w:rPr>
          <w:rFonts w:cs="Times New Roman"/>
          <w:rtl/>
          <w:lang w:bidi="fa-IR"/>
        </w:rPr>
        <w:t>كلينى، محمد بن يعقوب، الكافي (ط - الإسلامية) - تهران، چاپ: چهارم، 1407 ق.</w:t>
      </w:r>
    </w:p>
  </w:footnote>
  <w:footnote w:id="4">
    <w:p w:rsidR="000816CA" w:rsidRDefault="00A90E9F" w:rsidP="005105C5">
      <w:pPr>
        <w:pStyle w:val="a6"/>
        <w:bidi/>
        <w:rPr>
          <w:rFonts w:ascii="Noor_Lotus" w:hAnsi="Noor_Lotus" w:cs="B Nazanin"/>
          <w:color w:val="00B050"/>
          <w:sz w:val="22"/>
          <w:szCs w:val="22"/>
          <w:rtl/>
        </w:rPr>
      </w:pPr>
      <w:r>
        <w:rPr>
          <w:rFonts w:hint="cs"/>
          <w:rtl/>
        </w:rPr>
        <w:t>۴</w:t>
      </w:r>
      <w:r w:rsidRPr="005105C5">
        <w:rPr>
          <w:rFonts w:hint="cs"/>
          <w:color w:val="00B050"/>
          <w:rtl/>
        </w:rPr>
        <w:t>-</w:t>
      </w:r>
      <w:r w:rsidRPr="005105C5">
        <w:rPr>
          <w:rFonts w:ascii="Noor_Lotus" w:hAnsi="Noor_Lotus" w:cs="B Nazanin" w:hint="cs"/>
          <w:color w:val="00B050"/>
          <w:sz w:val="28"/>
          <w:szCs w:val="28"/>
          <w:rtl/>
        </w:rPr>
        <w:t xml:space="preserve"> </w:t>
      </w:r>
      <w:r w:rsidRPr="005105C5">
        <w:rPr>
          <w:rFonts w:ascii="Noor_Lotus" w:hAnsi="Noor_Lotus" w:cs="B Nazanin" w:hint="cs"/>
          <w:color w:val="00B050"/>
          <w:sz w:val="22"/>
          <w:szCs w:val="22"/>
          <w:rtl/>
        </w:rPr>
        <w:t>و فيه: أن الروايتين إنما وردتا في الترافع و القضاء. و قد مر في التكلم على اعتبار الأعلمية انه لا ملازمة بين بابى القضاء و الفتوى حتى يعتبر في كل منهما ما اعتبر في الآخر من الشروط، على انهما دلتا على اعتبار كون القاضي من الشيعة نظرا إلى ان غير الشيعة لا يروى عنهم عليهم السلام و انما يروى عن المفتين في مذهبه و عمن اعتنق به في عقيدته أو لو روى عنهم لم يكن يحكم بحكمهم، و لا انه عارف بأحكامهم‌</w:t>
      </w:r>
      <w:r w:rsidR="005105C5" w:rsidRPr="005105C5">
        <w:rPr>
          <w:rFonts w:ascii="Noor_Lotus" w:hAnsi="Noor_Lotus" w:cs="B Nazanin" w:hint="cs"/>
          <w:color w:val="00B050"/>
          <w:sz w:val="22"/>
          <w:szCs w:val="22"/>
          <w:rtl/>
        </w:rPr>
        <w:t xml:space="preserve"> </w:t>
      </w:r>
      <w:r w:rsidRPr="00A90E9F">
        <w:rPr>
          <w:rFonts w:ascii="Noor_Lotus" w:hAnsi="Noor_Lotus" w:cs="B Nazanin" w:hint="cs"/>
          <w:color w:val="00B050"/>
          <w:sz w:val="22"/>
          <w:szCs w:val="22"/>
          <w:rtl/>
        </w:rPr>
        <w:t xml:space="preserve">و قضاياهم- عادة- لا ان ذلك حكم تعبدي صدر عنهم- ع- </w:t>
      </w:r>
    </w:p>
    <w:p w:rsidR="000816CA" w:rsidRDefault="00A90E9F" w:rsidP="000816CA">
      <w:pPr>
        <w:pStyle w:val="a6"/>
        <w:bidi/>
        <w:rPr>
          <w:rFonts w:ascii="Noor_Titr" w:hAnsi="Noor_Titr" w:cs="B Nazanin"/>
          <w:color w:val="00B050"/>
          <w:rtl/>
        </w:rPr>
      </w:pPr>
      <w:r w:rsidRPr="00A90E9F">
        <w:rPr>
          <w:rFonts w:ascii="Noor_Lotus" w:hAnsi="Noor_Lotus" w:cs="B Nazanin" w:hint="cs"/>
          <w:color w:val="00B050"/>
          <w:sz w:val="22"/>
          <w:szCs w:val="22"/>
          <w:rtl/>
        </w:rPr>
        <w:t>و على الجملة إن اعتبار الايمان في الروايتين من جهة ان الموضوع للحكم بالحجية فيهما هو ما إذا حكم الحاكم بحكمهم لأنه الذي جعله- ع- حاكما على الناس، و غير الاثني عشري انما يحكمون بأحكام أنفسهم لا بحكمهم- ع- فإذا فرضنا في مورد ان المفتي من غير الشيعة إلا انه يحكم بحكمهم لعرفانه بأحكامهم و قضاياهم- كما هو مفروض الكلام- لم يكن وجه لأن تشمله الروايتان هذا.</w:t>
      </w:r>
      <w:r w:rsidR="005105C5" w:rsidRPr="005105C5">
        <w:rPr>
          <w:rFonts w:ascii="Noor_Titr" w:hAnsi="Noor_Titr" w:cs="B Nazanin" w:hint="cs"/>
          <w:color w:val="00B050"/>
          <w:rtl/>
        </w:rPr>
        <w:t xml:space="preserve"> </w:t>
      </w:r>
    </w:p>
    <w:p w:rsidR="00A90E9F" w:rsidRPr="005105C5" w:rsidRDefault="00A90E9F" w:rsidP="005105C5">
      <w:pPr>
        <w:pStyle w:val="a6"/>
        <w:bidi/>
        <w:rPr>
          <w:rFonts w:ascii="Noor_Titr" w:hAnsi="Noor_Titr" w:cs="B Nazanin" w:hint="cs"/>
          <w:color w:val="286564"/>
          <w:sz w:val="28"/>
          <w:szCs w:val="28"/>
          <w:rtl/>
        </w:rPr>
      </w:pPr>
      <w:r w:rsidRPr="00A90E9F">
        <w:rPr>
          <w:rFonts w:ascii="Noor_Lotus" w:hAnsi="Noor_Lotus" w:cs="B Nazanin" w:hint="cs"/>
          <w:color w:val="00B050"/>
          <w:sz w:val="22"/>
          <w:szCs w:val="22"/>
          <w:rtl/>
        </w:rPr>
        <w:t>على ان مقبولة عمر بن حنظلة ضعيفة السند على ما بيناه في التكلم على اعتبار الأعلمية فلاحظ.</w:t>
      </w:r>
      <w:r w:rsidR="005105C5">
        <w:rPr>
          <w:rFonts w:ascii="Noor_Titr" w:hAnsi="Noor_Titr" w:cs="B Nazanin" w:hint="cs"/>
          <w:color w:val="286564"/>
          <w:sz w:val="28"/>
          <w:szCs w:val="28"/>
          <w:rtl/>
        </w:rPr>
        <w:t xml:space="preserve"> </w:t>
      </w:r>
      <w:r w:rsidR="005105C5" w:rsidRPr="005105C5">
        <w:rPr>
          <w:rFonts w:ascii="Noor_Titr" w:hAnsi="Noor_Titr" w:cs="B Nazanin" w:hint="cs"/>
          <w:color w:val="286564"/>
          <w:sz w:val="22"/>
          <w:szCs w:val="22"/>
          <w:rtl/>
        </w:rPr>
        <w:t>التنقیح صفحه ۲۱۹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34E"/>
    <w:rsid w:val="0006003D"/>
    <w:rsid w:val="000816CA"/>
    <w:rsid w:val="000C45A5"/>
    <w:rsid w:val="0011672D"/>
    <w:rsid w:val="001330E8"/>
    <w:rsid w:val="00163C07"/>
    <w:rsid w:val="001A775F"/>
    <w:rsid w:val="001B774A"/>
    <w:rsid w:val="001C6A28"/>
    <w:rsid w:val="0027334E"/>
    <w:rsid w:val="0029304F"/>
    <w:rsid w:val="002B565B"/>
    <w:rsid w:val="002F4E35"/>
    <w:rsid w:val="00343919"/>
    <w:rsid w:val="003721BB"/>
    <w:rsid w:val="003B3BEB"/>
    <w:rsid w:val="003D3CED"/>
    <w:rsid w:val="00402477"/>
    <w:rsid w:val="00413718"/>
    <w:rsid w:val="005105C5"/>
    <w:rsid w:val="00516DDE"/>
    <w:rsid w:val="005C7190"/>
    <w:rsid w:val="00607209"/>
    <w:rsid w:val="0064395F"/>
    <w:rsid w:val="00675212"/>
    <w:rsid w:val="006A2C77"/>
    <w:rsid w:val="006B6BEA"/>
    <w:rsid w:val="006B7B5E"/>
    <w:rsid w:val="00747B33"/>
    <w:rsid w:val="0076161A"/>
    <w:rsid w:val="00795408"/>
    <w:rsid w:val="0081706E"/>
    <w:rsid w:val="00825BEE"/>
    <w:rsid w:val="008356EE"/>
    <w:rsid w:val="008800DE"/>
    <w:rsid w:val="0088056D"/>
    <w:rsid w:val="008B7433"/>
    <w:rsid w:val="008C64FF"/>
    <w:rsid w:val="008D0E36"/>
    <w:rsid w:val="00964559"/>
    <w:rsid w:val="0097605B"/>
    <w:rsid w:val="00A71AFE"/>
    <w:rsid w:val="00A72C26"/>
    <w:rsid w:val="00A90E9F"/>
    <w:rsid w:val="00A93D87"/>
    <w:rsid w:val="00AF4F5F"/>
    <w:rsid w:val="00B1403C"/>
    <w:rsid w:val="00B16493"/>
    <w:rsid w:val="00B32695"/>
    <w:rsid w:val="00B354C4"/>
    <w:rsid w:val="00B80286"/>
    <w:rsid w:val="00B841FD"/>
    <w:rsid w:val="00B92E37"/>
    <w:rsid w:val="00C34AA2"/>
    <w:rsid w:val="00C55953"/>
    <w:rsid w:val="00D033C1"/>
    <w:rsid w:val="00D554CF"/>
    <w:rsid w:val="00D750A5"/>
    <w:rsid w:val="00DD676B"/>
    <w:rsid w:val="00DF69FF"/>
    <w:rsid w:val="00E052CD"/>
    <w:rsid w:val="00ED0FF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9BB11-A2D9-4EFE-911A-C2FF4B88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356EE"/>
    <w:pPr>
      <w:spacing w:after="0" w:line="240" w:lineRule="auto"/>
      <w:jc w:val="both"/>
    </w:pPr>
    <w:rPr>
      <w:rFonts w:ascii="Times New Roman" w:hAnsi="Times New Roman" w:cs="Noor_Nazli"/>
      <w:sz w:val="20"/>
      <w:szCs w:val="20"/>
      <w:lang w:bidi="ar-SA"/>
    </w:rPr>
  </w:style>
  <w:style w:type="character" w:customStyle="1" w:styleId="a4">
    <w:name w:val="متن پاورقی نویسه"/>
    <w:basedOn w:val="a0"/>
    <w:link w:val="a3"/>
    <w:uiPriority w:val="99"/>
    <w:semiHidden/>
    <w:rsid w:val="008356EE"/>
    <w:rPr>
      <w:rFonts w:ascii="Times New Roman" w:hAnsi="Times New Roman" w:cs="Noor_Nazli"/>
      <w:sz w:val="20"/>
      <w:szCs w:val="20"/>
      <w:lang w:bidi="ar-SA"/>
    </w:rPr>
  </w:style>
  <w:style w:type="character" w:styleId="a5">
    <w:name w:val="footnote reference"/>
    <w:basedOn w:val="a0"/>
    <w:uiPriority w:val="99"/>
    <w:semiHidden/>
    <w:unhideWhenUsed/>
    <w:rsid w:val="008356EE"/>
    <w:rPr>
      <w:vertAlign w:val="superscript"/>
    </w:rPr>
  </w:style>
  <w:style w:type="paragraph" w:styleId="a6">
    <w:name w:val="Normal (Web)"/>
    <w:basedOn w:val="a"/>
    <w:uiPriority w:val="99"/>
    <w:unhideWhenUsed/>
    <w:rsid w:val="008356E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759078">
      <w:bodyDiv w:val="1"/>
      <w:marLeft w:val="0"/>
      <w:marRight w:val="0"/>
      <w:marTop w:val="0"/>
      <w:marBottom w:val="0"/>
      <w:divBdr>
        <w:top w:val="none" w:sz="0" w:space="0" w:color="auto"/>
        <w:left w:val="none" w:sz="0" w:space="0" w:color="auto"/>
        <w:bottom w:val="none" w:sz="0" w:space="0" w:color="auto"/>
        <w:right w:val="none" w:sz="0" w:space="0" w:color="auto"/>
      </w:divBdr>
    </w:div>
    <w:div w:id="167853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21677-F3D2-4DA1-A77F-4912B996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758</Words>
  <Characters>4321</Characters>
  <Application>Microsoft Office Word</Application>
  <DocSecurity>0</DocSecurity>
  <Lines>36</Lines>
  <Paragraphs>10</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Mahde</dc:creator>
  <cp:keywords/>
  <dc:description/>
  <cp:lastModifiedBy>Mahde</cp:lastModifiedBy>
  <cp:revision>4</cp:revision>
  <dcterms:created xsi:type="dcterms:W3CDTF">2016-02-28T06:51:00Z</dcterms:created>
  <dcterms:modified xsi:type="dcterms:W3CDTF">2016-02-28T10:41:00Z</dcterms:modified>
</cp:coreProperties>
</file>