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88" w:rsidRDefault="00E834DF">
      <w:pPr>
        <w:rPr>
          <w:rFonts w:cs="B Nazanin"/>
          <w:sz w:val="28"/>
          <w:szCs w:val="28"/>
          <w:rtl/>
        </w:rPr>
      </w:pPr>
      <w:r w:rsidRPr="00B43430">
        <w:rPr>
          <w:rFonts w:cs="B Nazanin" w:hint="cs"/>
          <w:b/>
          <w:bCs/>
          <w:sz w:val="28"/>
          <w:szCs w:val="28"/>
          <w:rtl/>
        </w:rPr>
        <w:t>صورت دوم :</w:t>
      </w:r>
      <w:r>
        <w:rPr>
          <w:rFonts w:cs="B Nazanin" w:hint="cs"/>
          <w:sz w:val="28"/>
          <w:szCs w:val="28"/>
          <w:rtl/>
        </w:rPr>
        <w:t xml:space="preserve"> </w:t>
      </w:r>
      <w:r w:rsidR="005F0E90">
        <w:rPr>
          <w:rFonts w:cs="B Nazanin" w:hint="cs"/>
          <w:sz w:val="28"/>
          <w:szCs w:val="28"/>
          <w:rtl/>
        </w:rPr>
        <w:t xml:space="preserve">اگر </w:t>
      </w:r>
      <w:r>
        <w:rPr>
          <w:rFonts w:cs="B Nazanin" w:hint="cs"/>
          <w:sz w:val="28"/>
          <w:szCs w:val="28"/>
          <w:rtl/>
        </w:rPr>
        <w:t>جاهل مقص</w:t>
      </w:r>
      <w:r w:rsidR="005F0E90">
        <w:rPr>
          <w:rFonts w:cs="B Nazanin" w:hint="cs"/>
          <w:sz w:val="28"/>
          <w:szCs w:val="28"/>
          <w:rtl/>
        </w:rPr>
        <w:t>ِّر و غافل حین العمل باشد. به این معنی که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176188" w:rsidRDefault="00176188">
      <w:pPr>
        <w:rPr>
          <w:rFonts w:cs="B Nazanin"/>
          <w:sz w:val="28"/>
          <w:szCs w:val="28"/>
          <w:rtl/>
        </w:rPr>
      </w:pPr>
      <w:r w:rsidRPr="00176188">
        <w:rPr>
          <w:rFonts w:cs="B Nazanin" w:hint="cs"/>
          <w:b/>
          <w:bCs/>
          <w:sz w:val="28"/>
          <w:szCs w:val="28"/>
          <w:rtl/>
        </w:rPr>
        <w:t>از طرفی</w:t>
      </w:r>
      <w:r>
        <w:rPr>
          <w:rFonts w:cs="B Nazanin" w:hint="cs"/>
          <w:sz w:val="28"/>
          <w:szCs w:val="28"/>
          <w:rtl/>
        </w:rPr>
        <w:t xml:space="preserve"> </w:t>
      </w:r>
      <w:r w:rsidR="00E834DF">
        <w:rPr>
          <w:rFonts w:cs="B Nazanin" w:hint="cs"/>
          <w:sz w:val="28"/>
          <w:szCs w:val="28"/>
          <w:rtl/>
        </w:rPr>
        <w:t>می</w:t>
      </w:r>
      <w:r w:rsidR="00E834DF">
        <w:rPr>
          <w:rFonts w:cs="B Nazanin"/>
          <w:sz w:val="28"/>
          <w:szCs w:val="28"/>
          <w:rtl/>
        </w:rPr>
        <w:softHyphen/>
      </w:r>
      <w:r w:rsidR="00E834DF">
        <w:rPr>
          <w:rFonts w:cs="B Nazanin" w:hint="cs"/>
          <w:sz w:val="28"/>
          <w:szCs w:val="28"/>
          <w:rtl/>
        </w:rPr>
        <w:t>دانست احکام شرعیه و وظائفی از طرف شرع به عهده دار</w:t>
      </w:r>
      <w:r w:rsidR="005F0E90">
        <w:rPr>
          <w:rFonts w:cs="B Nazanin" w:hint="cs"/>
          <w:sz w:val="28"/>
          <w:szCs w:val="28"/>
          <w:rtl/>
        </w:rPr>
        <w:t xml:space="preserve">د اما برای یاد گیری آنها اقدامی نکرد </w:t>
      </w:r>
      <w:r w:rsidR="00431BFE">
        <w:rPr>
          <w:rFonts w:cs="B Nazanin" w:hint="cs"/>
          <w:sz w:val="28"/>
          <w:szCs w:val="28"/>
          <w:rtl/>
        </w:rPr>
        <w:t xml:space="preserve"> و قصد داشت در هنگام مواجه با آن عمل </w:t>
      </w:r>
      <w:r w:rsidR="0045477F">
        <w:rPr>
          <w:rFonts w:cs="B Nazanin" w:hint="cs"/>
          <w:sz w:val="28"/>
          <w:szCs w:val="28"/>
          <w:rtl/>
        </w:rPr>
        <w:t>به دنبال اجتهاد یا تقلید در آن زمینه باشد.</w:t>
      </w:r>
      <w:r w:rsidR="00431BFE">
        <w:rPr>
          <w:rFonts w:cs="B Nazanin" w:hint="cs"/>
          <w:sz w:val="28"/>
          <w:szCs w:val="28"/>
          <w:rtl/>
        </w:rPr>
        <w:t xml:space="preserve"> </w:t>
      </w:r>
      <w:r w:rsidR="00E834DF">
        <w:rPr>
          <w:rFonts w:cs="B Nazanin" w:hint="cs"/>
          <w:sz w:val="28"/>
          <w:szCs w:val="28"/>
          <w:rtl/>
        </w:rPr>
        <w:t>چنین شخصی مقصِّر است</w:t>
      </w:r>
      <w:r>
        <w:rPr>
          <w:rFonts w:cs="B Nazanin" w:hint="cs"/>
          <w:sz w:val="28"/>
          <w:szCs w:val="28"/>
          <w:rtl/>
        </w:rPr>
        <w:t>.</w:t>
      </w:r>
    </w:p>
    <w:p w:rsidR="00D64DD5" w:rsidRDefault="00176188">
      <w:pPr>
        <w:rPr>
          <w:rFonts w:cs="B Nazanin" w:hint="cs"/>
          <w:sz w:val="28"/>
          <w:szCs w:val="28"/>
          <w:rtl/>
        </w:rPr>
      </w:pPr>
      <w:r w:rsidRPr="00176188">
        <w:rPr>
          <w:rFonts w:cs="B Nazanin" w:hint="cs"/>
          <w:b/>
          <w:bCs/>
          <w:sz w:val="28"/>
          <w:szCs w:val="28"/>
          <w:rtl/>
        </w:rPr>
        <w:t>از طرفی</w:t>
      </w:r>
      <w:r>
        <w:rPr>
          <w:rFonts w:cs="B Nazanin" w:hint="cs"/>
          <w:sz w:val="28"/>
          <w:szCs w:val="28"/>
          <w:rtl/>
        </w:rPr>
        <w:t xml:space="preserve"> </w:t>
      </w:r>
      <w:r w:rsidR="00B74802">
        <w:rPr>
          <w:rFonts w:cs="B Nazanin" w:hint="cs"/>
          <w:sz w:val="28"/>
          <w:szCs w:val="28"/>
          <w:rtl/>
        </w:rPr>
        <w:t>در هنگامی که می</w:t>
      </w:r>
      <w:r w:rsidR="00B74802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خواست عمل را انجام </w:t>
      </w:r>
      <w:r w:rsidR="00B74802">
        <w:rPr>
          <w:rFonts w:cs="B Nazanin" w:hint="cs"/>
          <w:sz w:val="28"/>
          <w:szCs w:val="28"/>
          <w:rtl/>
        </w:rPr>
        <w:t>دهد قصد نداشت که عملش را بدونه تحقق و بدونه تقلید انجام دهد و  واقعا قص</w:t>
      </w:r>
      <w:r>
        <w:rPr>
          <w:rFonts w:cs="B Nazanin" w:hint="cs"/>
          <w:sz w:val="28"/>
          <w:szCs w:val="28"/>
          <w:rtl/>
        </w:rPr>
        <w:t xml:space="preserve">د داشت در اطراف آن عمل تحقق یا لاقل تقلید کند </w:t>
      </w:r>
      <w:r w:rsidR="00DD5888">
        <w:rPr>
          <w:rFonts w:cs="B Nazanin" w:hint="cs"/>
          <w:sz w:val="28"/>
          <w:szCs w:val="28"/>
          <w:rtl/>
        </w:rPr>
        <w:t xml:space="preserve">و لکن فراموش کرد و به دنبال تحقق و تقلید نرفت و به غفلت کشیده شد ( فراموشی همان غفلت است) </w:t>
      </w:r>
    </w:p>
    <w:p w:rsidR="009A7D9C" w:rsidRDefault="00B43430" w:rsidP="00B43430">
      <w:pPr>
        <w:rPr>
          <w:rFonts w:cs="B Nazanin" w:hint="cs"/>
          <w:sz w:val="28"/>
          <w:szCs w:val="28"/>
          <w:rtl/>
        </w:rPr>
      </w:pPr>
      <w:r w:rsidRPr="00552A47">
        <w:rPr>
          <w:rFonts w:cs="B Nazanin" w:hint="cs"/>
          <w:b/>
          <w:bCs/>
          <w:sz w:val="28"/>
          <w:szCs w:val="28"/>
          <w:rtl/>
        </w:rPr>
        <w:t>مثال:</w:t>
      </w:r>
      <w:r w:rsidR="004C78AA">
        <w:rPr>
          <w:rFonts w:cs="B Nazanin" w:hint="cs"/>
          <w:sz w:val="28"/>
          <w:szCs w:val="28"/>
          <w:rtl/>
        </w:rPr>
        <w:t xml:space="preserve"> لباس این شخص آلوده به</w:t>
      </w:r>
      <w:r>
        <w:rPr>
          <w:rFonts w:cs="B Nazanin" w:hint="cs"/>
          <w:sz w:val="28"/>
          <w:szCs w:val="28"/>
          <w:rtl/>
        </w:rPr>
        <w:t xml:space="preserve"> اجزای حیوان میته بود و می</w:t>
      </w:r>
      <w:r>
        <w:rPr>
          <w:rFonts w:cs="B Nazanin"/>
          <w:sz w:val="28"/>
          <w:szCs w:val="28"/>
          <w:rtl/>
        </w:rPr>
        <w:softHyphen/>
      </w:r>
      <w:r w:rsidR="004C78AA">
        <w:rPr>
          <w:rFonts w:cs="B Nazanin" w:hint="cs"/>
          <w:sz w:val="28"/>
          <w:szCs w:val="28"/>
          <w:rtl/>
        </w:rPr>
        <w:t>دانست که اسلام را</w:t>
      </w:r>
      <w:r>
        <w:rPr>
          <w:rFonts w:cs="B Nazanin" w:hint="cs"/>
          <w:sz w:val="28"/>
          <w:szCs w:val="28"/>
          <w:rtl/>
        </w:rPr>
        <w:t>جع به لباس نماز گزار دستور های دارد</w:t>
      </w:r>
      <w:r w:rsidR="004C78AA">
        <w:rPr>
          <w:rFonts w:cs="B Nazanin" w:hint="cs"/>
          <w:sz w:val="28"/>
          <w:szCs w:val="28"/>
          <w:rtl/>
        </w:rPr>
        <w:t xml:space="preserve"> و بنا داشت</w:t>
      </w:r>
      <w:r>
        <w:rPr>
          <w:rFonts w:cs="B Nazanin" w:hint="cs"/>
          <w:sz w:val="28"/>
          <w:szCs w:val="28"/>
          <w:rtl/>
        </w:rPr>
        <w:t xml:space="preserve"> حکم آن را در هنگام عمل بدست آورد اما غافل شد و نماز را با این لباس خواند و بعد مدتی مقلِّد مجتهدی شد که فتوای به بطل</w:t>
      </w:r>
      <w:r w:rsidR="004C78AA">
        <w:rPr>
          <w:rFonts w:cs="B Nazanin" w:hint="cs"/>
          <w:sz w:val="28"/>
          <w:szCs w:val="28"/>
          <w:rtl/>
        </w:rPr>
        <w:t>ان نماز داد اکنون این شخص چه باید بکند</w:t>
      </w:r>
      <w:r w:rsidR="009A7D9C">
        <w:rPr>
          <w:rFonts w:cs="B Nazanin" w:hint="cs"/>
          <w:sz w:val="28"/>
          <w:szCs w:val="28"/>
          <w:rtl/>
        </w:rPr>
        <w:t>.</w:t>
      </w:r>
    </w:p>
    <w:p w:rsidR="00B43430" w:rsidRDefault="004C78AA" w:rsidP="00B4343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آیا نماز های خود را </w:t>
      </w:r>
      <w:r w:rsidR="009A7D9C">
        <w:rPr>
          <w:rFonts w:cs="B Nazanin" w:hint="cs"/>
          <w:sz w:val="28"/>
          <w:szCs w:val="28"/>
          <w:rtl/>
        </w:rPr>
        <w:t>اعاده کند یا خیر؟</w:t>
      </w:r>
    </w:p>
    <w:p w:rsidR="00FB69A8" w:rsidRPr="009A7D9C" w:rsidRDefault="009A7D9C" w:rsidP="009A7D9C">
      <w:pPr>
        <w:rPr>
          <w:rFonts w:cs="B Nazanin" w:hint="cs"/>
          <w:b/>
          <w:bCs/>
          <w:sz w:val="28"/>
          <w:szCs w:val="28"/>
          <w:rtl/>
        </w:rPr>
      </w:pPr>
      <w:r w:rsidRPr="009A7D9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5477F" w:rsidRPr="009A7D9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B69A8" w:rsidRPr="009A7D9C">
        <w:rPr>
          <w:rFonts w:cs="B Nazanin" w:hint="cs"/>
          <w:b/>
          <w:bCs/>
          <w:sz w:val="28"/>
          <w:szCs w:val="28"/>
          <w:rtl/>
        </w:rPr>
        <w:t>در مسأله دو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FB69A8" w:rsidRPr="009A7D9C">
        <w:rPr>
          <w:rFonts w:cs="B Nazanin" w:hint="cs"/>
          <w:b/>
          <w:bCs/>
          <w:sz w:val="28"/>
          <w:szCs w:val="28"/>
          <w:rtl/>
        </w:rPr>
        <w:t>قول است:</w:t>
      </w:r>
    </w:p>
    <w:p w:rsidR="00552A47" w:rsidRDefault="004C78AA" w:rsidP="00CD171C">
      <w:pPr>
        <w:rPr>
          <w:rFonts w:cs="B Nazanin"/>
          <w:sz w:val="28"/>
          <w:szCs w:val="28"/>
          <w:rtl/>
        </w:rPr>
      </w:pPr>
      <w:r w:rsidRPr="004C78AA">
        <w:rPr>
          <w:rFonts w:cs="B Nazanin" w:hint="cs"/>
          <w:b/>
          <w:bCs/>
          <w:sz w:val="28"/>
          <w:szCs w:val="28"/>
          <w:rtl/>
        </w:rPr>
        <w:t>قول اول:‌</w:t>
      </w:r>
      <w:r>
        <w:rPr>
          <w:rFonts w:cs="B Nazanin" w:hint="cs"/>
          <w:sz w:val="28"/>
          <w:szCs w:val="28"/>
          <w:rtl/>
        </w:rPr>
        <w:t xml:space="preserve"> </w:t>
      </w:r>
      <w:r w:rsidR="00B43430">
        <w:rPr>
          <w:rFonts w:cs="B Nazanin" w:hint="cs"/>
          <w:sz w:val="28"/>
          <w:szCs w:val="28"/>
          <w:rtl/>
        </w:rPr>
        <w:t>مرحوم سیِّد در متن عُروه می</w:t>
      </w:r>
      <w:r w:rsidR="00B43430">
        <w:rPr>
          <w:rFonts w:cs="B Nazanin"/>
          <w:sz w:val="28"/>
          <w:szCs w:val="28"/>
          <w:rtl/>
        </w:rPr>
        <w:softHyphen/>
      </w:r>
      <w:r w:rsidR="005723B3">
        <w:rPr>
          <w:rFonts w:cs="B Nazanin" w:hint="cs"/>
          <w:sz w:val="28"/>
          <w:szCs w:val="28"/>
          <w:rtl/>
        </w:rPr>
        <w:t xml:space="preserve"> فرماید </w:t>
      </w:r>
      <w:r w:rsidR="00B43430">
        <w:rPr>
          <w:rFonts w:cs="B Nazanin" w:hint="cs"/>
          <w:sz w:val="28"/>
          <w:szCs w:val="28"/>
          <w:rtl/>
        </w:rPr>
        <w:t>اگر آن عمل را به قصد قربت ان</w:t>
      </w:r>
      <w:r w:rsidR="005723B3">
        <w:rPr>
          <w:rFonts w:cs="B Nazanin" w:hint="cs"/>
          <w:sz w:val="28"/>
          <w:szCs w:val="28"/>
          <w:rtl/>
        </w:rPr>
        <w:t xml:space="preserve">جام دارد و مطابق با فتوای مجتهدی که در </w:t>
      </w:r>
      <w:r w:rsidR="00B43430">
        <w:rPr>
          <w:rFonts w:cs="B Nazanin" w:hint="cs"/>
          <w:sz w:val="28"/>
          <w:szCs w:val="28"/>
          <w:rtl/>
        </w:rPr>
        <w:t xml:space="preserve">آینده </w:t>
      </w:r>
      <w:r w:rsidR="005723B3">
        <w:rPr>
          <w:rFonts w:cs="B Nazanin" w:hint="cs"/>
          <w:sz w:val="28"/>
          <w:szCs w:val="28"/>
          <w:rtl/>
        </w:rPr>
        <w:t xml:space="preserve">از او </w:t>
      </w:r>
      <w:r w:rsidR="00B43430">
        <w:rPr>
          <w:rFonts w:cs="B Nazanin" w:hint="cs"/>
          <w:sz w:val="28"/>
          <w:szCs w:val="28"/>
          <w:rtl/>
        </w:rPr>
        <w:t>تقلید می</w:t>
      </w:r>
      <w:r w:rsidR="005723B3">
        <w:rPr>
          <w:rFonts w:cs="B Nazanin"/>
          <w:sz w:val="28"/>
          <w:szCs w:val="28"/>
          <w:rtl/>
        </w:rPr>
        <w:softHyphen/>
      </w:r>
      <w:r w:rsidR="00B43430">
        <w:rPr>
          <w:rFonts w:cs="B Nazanin" w:hint="cs"/>
          <w:sz w:val="28"/>
          <w:szCs w:val="28"/>
          <w:rtl/>
        </w:rPr>
        <w:t>کند باشد عمل او صحی</w:t>
      </w:r>
      <w:r w:rsidR="005723B3">
        <w:rPr>
          <w:rFonts w:cs="B Nazanin" w:hint="cs"/>
          <w:sz w:val="28"/>
          <w:szCs w:val="28"/>
          <w:rtl/>
        </w:rPr>
        <w:t>ح</w:t>
      </w:r>
      <w:r w:rsidR="00B43430">
        <w:rPr>
          <w:rFonts w:cs="B Nazanin" w:hint="cs"/>
          <w:sz w:val="28"/>
          <w:szCs w:val="28"/>
          <w:rtl/>
        </w:rPr>
        <w:t xml:space="preserve"> و لکن احتیاط مستحب این است که عمل او باید مطابق با فتوای آن مجتهدی باشد که د</w:t>
      </w:r>
      <w:r w:rsidR="00CD171C">
        <w:rPr>
          <w:rFonts w:cs="B Nazanin" w:hint="cs"/>
          <w:sz w:val="28"/>
          <w:szCs w:val="28"/>
          <w:rtl/>
        </w:rPr>
        <w:t xml:space="preserve">ر حین عمل تقلید از آن مجتهد بر این مقلِّد واجب بوده است. </w:t>
      </w:r>
      <w:r w:rsidR="00CD171C" w:rsidRPr="00CD171C">
        <w:rPr>
          <w:rFonts w:cs="B Nazanin" w:hint="cs"/>
          <w:b/>
          <w:bCs/>
          <w:sz w:val="28"/>
          <w:szCs w:val="28"/>
          <w:rtl/>
        </w:rPr>
        <w:t>قول دوم:</w:t>
      </w:r>
      <w:r w:rsidR="00CD171C">
        <w:rPr>
          <w:rFonts w:cs="B Nazanin" w:hint="cs"/>
          <w:sz w:val="28"/>
          <w:szCs w:val="28"/>
          <w:rtl/>
        </w:rPr>
        <w:t xml:space="preserve"> </w:t>
      </w:r>
      <w:r w:rsidR="00552A47">
        <w:rPr>
          <w:rFonts w:cs="B Nazanin" w:hint="cs"/>
          <w:sz w:val="28"/>
          <w:szCs w:val="28"/>
          <w:rtl/>
        </w:rPr>
        <w:t>بسیاری از فقهای مع</w:t>
      </w:r>
      <w:r w:rsidR="00723B8F">
        <w:rPr>
          <w:rFonts w:cs="B Nazanin" w:hint="cs"/>
          <w:sz w:val="28"/>
          <w:szCs w:val="28"/>
          <w:rtl/>
        </w:rPr>
        <w:t>ا</w:t>
      </w:r>
      <w:r w:rsidR="00552A47">
        <w:rPr>
          <w:rFonts w:cs="B Nazanin" w:hint="cs"/>
          <w:sz w:val="28"/>
          <w:szCs w:val="28"/>
          <w:rtl/>
        </w:rPr>
        <w:t xml:space="preserve">صر </w:t>
      </w:r>
      <w:r w:rsidR="00723B8F">
        <w:rPr>
          <w:rFonts w:cs="B Nazanin" w:hint="cs"/>
          <w:sz w:val="28"/>
          <w:szCs w:val="28"/>
          <w:rtl/>
        </w:rPr>
        <w:t xml:space="preserve">مرحوم حکیم و اکثر فقهای عصر حاضر عقیده دارند همین که عمل این شخص مطابق رأی </w:t>
      </w:r>
      <w:r w:rsidR="009F09DC">
        <w:rPr>
          <w:rFonts w:cs="B Nazanin" w:hint="cs"/>
          <w:sz w:val="28"/>
          <w:szCs w:val="28"/>
          <w:rtl/>
        </w:rPr>
        <w:t>یکی از مجتهد ها باشد کافی است (</w:t>
      </w:r>
      <w:r w:rsidR="00923CEE">
        <w:rPr>
          <w:rFonts w:cs="B Nazanin" w:hint="cs"/>
          <w:sz w:val="28"/>
          <w:szCs w:val="28"/>
          <w:rtl/>
        </w:rPr>
        <w:t xml:space="preserve"> نیارزی نیست به اینکه عملش مطابق با رأی مجتهد حین العمل باشد بلکه عمل او مطابق با رأی مجتهد آینده هم باشد کفایت می</w:t>
      </w:r>
      <w:r w:rsidR="00923CEE">
        <w:rPr>
          <w:rFonts w:cs="B Nazanin"/>
          <w:sz w:val="28"/>
          <w:szCs w:val="28"/>
          <w:rtl/>
        </w:rPr>
        <w:softHyphen/>
      </w:r>
      <w:r w:rsidR="009F09DC">
        <w:rPr>
          <w:rFonts w:cs="B Nazanin" w:hint="cs"/>
          <w:sz w:val="28"/>
          <w:szCs w:val="28"/>
          <w:rtl/>
        </w:rPr>
        <w:t>کند )</w:t>
      </w:r>
    </w:p>
    <w:p w:rsidR="009F09DC" w:rsidRDefault="000976E0" w:rsidP="009F09DC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ریشه این بحث به این مطلب برگشت می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کند که آیا حجیَّت أماراه از باب طریقیَّت است یا سببیَّت؟</w:t>
      </w:r>
      <w:r w:rsidR="00C2035A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8658D" w:rsidRPr="00F8658D" w:rsidRDefault="00C2035A" w:rsidP="009F09DC">
      <w:pPr>
        <w:rPr>
          <w:rFonts w:cs="B Nazanin" w:hint="cs"/>
          <w:sz w:val="28"/>
          <w:szCs w:val="28"/>
          <w:rtl/>
        </w:rPr>
      </w:pPr>
      <w:r w:rsidRPr="00C2035A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F8658D">
        <w:rPr>
          <w:rFonts w:cs="B Nazanin" w:hint="cs"/>
          <w:sz w:val="28"/>
          <w:szCs w:val="28"/>
          <w:rtl/>
        </w:rPr>
        <w:t>علت اینکه سیِّد قائل به این قول شده است این است که ایشان حجیَّت أماره را از باب سببیَّت می</w:t>
      </w:r>
      <w:r w:rsidR="00F8658D">
        <w:rPr>
          <w:rFonts w:cs="B Nazanin"/>
          <w:sz w:val="28"/>
          <w:szCs w:val="28"/>
          <w:rtl/>
        </w:rPr>
        <w:softHyphen/>
      </w:r>
      <w:r w:rsidR="00F8658D">
        <w:rPr>
          <w:rFonts w:cs="B Nazanin" w:hint="cs"/>
          <w:sz w:val="28"/>
          <w:szCs w:val="28"/>
          <w:rtl/>
        </w:rPr>
        <w:t>دانند.</w:t>
      </w:r>
    </w:p>
    <w:p w:rsidR="00FB69A8" w:rsidRDefault="00A746EE" w:rsidP="000976E0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عملی صحیح است که مطابق با رأی مجتهد در حال عمل باشد زیرا تقلید سببیَّت دارد</w:t>
      </w:r>
      <w:r w:rsidR="00B92FD2">
        <w:rPr>
          <w:rFonts w:cs="B Nazanin" w:hint="cs"/>
          <w:sz w:val="28"/>
          <w:szCs w:val="28"/>
          <w:rtl/>
        </w:rPr>
        <w:t>. (نفس تقلید</w:t>
      </w:r>
      <w:r>
        <w:rPr>
          <w:rFonts w:cs="B Nazanin" w:hint="cs"/>
          <w:sz w:val="28"/>
          <w:szCs w:val="28"/>
          <w:rtl/>
        </w:rPr>
        <w:t xml:space="preserve"> موضوعیَّت دارد</w:t>
      </w:r>
      <w:r w:rsidR="00536C1E">
        <w:rPr>
          <w:rFonts w:cs="B Nazanin" w:hint="cs"/>
          <w:sz w:val="28"/>
          <w:szCs w:val="28"/>
          <w:rtl/>
        </w:rPr>
        <w:t xml:space="preserve">) </w:t>
      </w:r>
      <w:r>
        <w:rPr>
          <w:rFonts w:cs="B Nazanin" w:hint="cs"/>
          <w:sz w:val="28"/>
          <w:szCs w:val="28"/>
          <w:rtl/>
        </w:rPr>
        <w:t xml:space="preserve"> عمل این جاهل را نفس تقلید می</w:t>
      </w:r>
      <w:r>
        <w:rPr>
          <w:rFonts w:cs="B Nazanin"/>
          <w:sz w:val="28"/>
          <w:szCs w:val="28"/>
          <w:rtl/>
        </w:rPr>
        <w:softHyphen/>
      </w:r>
      <w:r w:rsidR="001B57AB">
        <w:rPr>
          <w:rFonts w:cs="B Nazanin" w:hint="cs"/>
          <w:sz w:val="28"/>
          <w:szCs w:val="28"/>
          <w:rtl/>
        </w:rPr>
        <w:t xml:space="preserve">سازد و حکم واقعی </w:t>
      </w:r>
      <w:r w:rsidR="00536C1E">
        <w:rPr>
          <w:rFonts w:cs="B Nazanin" w:hint="cs"/>
          <w:sz w:val="28"/>
          <w:szCs w:val="28"/>
          <w:rtl/>
        </w:rPr>
        <w:t xml:space="preserve">در حق این مقلِّد تقلید از همین مجتهد حین عمل است </w:t>
      </w:r>
      <w:r>
        <w:rPr>
          <w:rFonts w:cs="B Nazanin" w:hint="cs"/>
          <w:sz w:val="28"/>
          <w:szCs w:val="28"/>
          <w:rtl/>
        </w:rPr>
        <w:t xml:space="preserve">لذا فتوای مجتهد حکم </w:t>
      </w:r>
      <w:r w:rsidR="00536C1E">
        <w:rPr>
          <w:rFonts w:cs="B Nazanin" w:hint="cs"/>
          <w:sz w:val="28"/>
          <w:szCs w:val="28"/>
          <w:rtl/>
        </w:rPr>
        <w:t>واقعی</w:t>
      </w:r>
      <w:r w:rsidR="001B57AB">
        <w:rPr>
          <w:rFonts w:cs="B Nazanin" w:hint="cs"/>
          <w:sz w:val="28"/>
          <w:szCs w:val="28"/>
          <w:rtl/>
        </w:rPr>
        <w:t xml:space="preserve"> این شخص جاهل به احکام است و این </w:t>
      </w:r>
      <w:r w:rsidR="000976E0">
        <w:rPr>
          <w:rFonts w:cs="B Nazanin" w:hint="cs"/>
          <w:sz w:val="28"/>
          <w:szCs w:val="28"/>
          <w:rtl/>
        </w:rPr>
        <w:t>ش</w:t>
      </w:r>
      <w:r w:rsidR="001B57AB">
        <w:rPr>
          <w:rFonts w:cs="B Nazanin" w:hint="cs"/>
          <w:sz w:val="28"/>
          <w:szCs w:val="28"/>
          <w:rtl/>
        </w:rPr>
        <w:t>خص غیر از این حکمی ندارد.</w:t>
      </w:r>
    </w:p>
    <w:p w:rsidR="001B57AB" w:rsidRDefault="001B57AB" w:rsidP="00B43430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اما کسانی که قائل به </w:t>
      </w:r>
      <w:r w:rsidR="00C2035A">
        <w:rPr>
          <w:rFonts w:cs="B Nazanin" w:hint="cs"/>
          <w:sz w:val="28"/>
          <w:szCs w:val="28"/>
          <w:rtl/>
        </w:rPr>
        <w:t xml:space="preserve">حجیَّت أماراه از باب </w:t>
      </w:r>
      <w:r w:rsidR="00C04190">
        <w:rPr>
          <w:rFonts w:cs="B Nazanin" w:hint="cs"/>
          <w:sz w:val="28"/>
          <w:szCs w:val="28"/>
          <w:rtl/>
        </w:rPr>
        <w:t>طریقیَّت هستند معتقد در این مسأله می</w:t>
      </w:r>
      <w:r w:rsidR="00C04190">
        <w:rPr>
          <w:rFonts w:cs="B Nazanin"/>
          <w:sz w:val="28"/>
          <w:szCs w:val="28"/>
          <w:rtl/>
        </w:rPr>
        <w:softHyphen/>
      </w:r>
      <w:r w:rsidR="00C04190">
        <w:rPr>
          <w:rFonts w:cs="B Nazanin" w:hint="cs"/>
          <w:sz w:val="28"/>
          <w:szCs w:val="28"/>
          <w:rtl/>
        </w:rPr>
        <w:t xml:space="preserve">فرمایند: </w:t>
      </w:r>
      <w:r>
        <w:rPr>
          <w:rFonts w:cs="B Nazanin" w:hint="cs"/>
          <w:sz w:val="28"/>
          <w:szCs w:val="28"/>
          <w:rtl/>
        </w:rPr>
        <w:t xml:space="preserve"> استناد عمل به رأی مجتهد کافی است زیرا عمل جاهل باید مستند به حج</w:t>
      </w:r>
      <w:r w:rsidR="00C04190">
        <w:rPr>
          <w:rFonts w:cs="B Nazanin" w:hint="cs"/>
          <w:sz w:val="28"/>
          <w:szCs w:val="28"/>
          <w:rtl/>
        </w:rPr>
        <w:t>َّت معتبره با</w:t>
      </w:r>
      <w:r w:rsidR="00F56134">
        <w:rPr>
          <w:rFonts w:cs="B Nazanin" w:hint="cs"/>
          <w:sz w:val="28"/>
          <w:szCs w:val="28"/>
          <w:rtl/>
        </w:rPr>
        <w:t>شد حال آن حجَّت حین عمل باشد</w:t>
      </w:r>
      <w:r>
        <w:rPr>
          <w:rFonts w:cs="B Nazanin" w:hint="cs"/>
          <w:sz w:val="28"/>
          <w:szCs w:val="28"/>
          <w:rtl/>
        </w:rPr>
        <w:t xml:space="preserve"> خواه حجّت بعد العمل</w:t>
      </w:r>
      <w:r w:rsidR="00F56134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284395">
        <w:rPr>
          <w:rFonts w:cs="B Nazanin" w:hint="cs"/>
          <w:sz w:val="28"/>
          <w:szCs w:val="28"/>
          <w:rtl/>
        </w:rPr>
        <w:t>همین اندازه که عمل مقلِّد م</w:t>
      </w:r>
      <w:r w:rsidR="00F56134">
        <w:rPr>
          <w:rFonts w:cs="B Nazanin" w:hint="cs"/>
          <w:sz w:val="28"/>
          <w:szCs w:val="28"/>
          <w:rtl/>
        </w:rPr>
        <w:t>ُ</w:t>
      </w:r>
      <w:r w:rsidR="00284395">
        <w:rPr>
          <w:rFonts w:cs="B Nazanin" w:hint="cs"/>
          <w:sz w:val="28"/>
          <w:szCs w:val="28"/>
          <w:rtl/>
        </w:rPr>
        <w:t>تکی به حج</w:t>
      </w:r>
      <w:r w:rsidR="00F56134">
        <w:rPr>
          <w:rFonts w:cs="B Nazanin" w:hint="cs"/>
          <w:sz w:val="28"/>
          <w:szCs w:val="28"/>
          <w:rtl/>
        </w:rPr>
        <w:t>َّ</w:t>
      </w:r>
      <w:r w:rsidR="00284395">
        <w:rPr>
          <w:rFonts w:cs="B Nazanin" w:hint="cs"/>
          <w:sz w:val="28"/>
          <w:szCs w:val="28"/>
          <w:rtl/>
        </w:rPr>
        <w:t>ت شرعیه باشد کفایت می</w:t>
      </w:r>
      <w:r w:rsidR="00284395">
        <w:rPr>
          <w:rFonts w:cs="B Nazanin"/>
          <w:sz w:val="28"/>
          <w:szCs w:val="28"/>
          <w:rtl/>
        </w:rPr>
        <w:softHyphen/>
      </w:r>
      <w:r w:rsidR="00284395">
        <w:rPr>
          <w:rFonts w:cs="B Nazanin" w:hint="cs"/>
          <w:sz w:val="28"/>
          <w:szCs w:val="28"/>
          <w:rtl/>
        </w:rPr>
        <w:t xml:space="preserve">کند ولو اینکه در آینده تقلید کند و </w:t>
      </w:r>
      <w:r w:rsidR="00F56134">
        <w:rPr>
          <w:rFonts w:cs="B Nazanin" w:hint="cs"/>
          <w:sz w:val="28"/>
          <w:szCs w:val="28"/>
          <w:rtl/>
        </w:rPr>
        <w:t xml:space="preserve">آن مجتهد </w:t>
      </w:r>
      <w:r w:rsidR="00284395">
        <w:rPr>
          <w:rFonts w:cs="B Nazanin" w:hint="cs"/>
          <w:sz w:val="28"/>
          <w:szCs w:val="28"/>
          <w:rtl/>
        </w:rPr>
        <w:t>اعمال گذشته او را امضاء‌کند لذا اعمال گذشته او م</w:t>
      </w:r>
      <w:r w:rsidR="00347CA0">
        <w:rPr>
          <w:rFonts w:cs="B Nazanin" w:hint="cs"/>
          <w:sz w:val="28"/>
          <w:szCs w:val="28"/>
          <w:rtl/>
        </w:rPr>
        <w:t>ُجزی است و إ</w:t>
      </w:r>
      <w:r w:rsidR="00284395">
        <w:rPr>
          <w:rFonts w:cs="B Nazanin" w:hint="cs"/>
          <w:sz w:val="28"/>
          <w:szCs w:val="28"/>
          <w:rtl/>
        </w:rPr>
        <w:t>عاده لازم ندارد.</w:t>
      </w:r>
    </w:p>
    <w:p w:rsidR="00284395" w:rsidRDefault="00CD4B86" w:rsidP="00B20A46">
      <w:pPr>
        <w:rPr>
          <w:rFonts w:cs="B Nazanin" w:hint="cs"/>
          <w:sz w:val="28"/>
          <w:szCs w:val="28"/>
          <w:rtl/>
        </w:rPr>
      </w:pPr>
      <w:r w:rsidRPr="00D21533">
        <w:rPr>
          <w:rFonts w:cs="B Nazanin" w:hint="cs"/>
          <w:b/>
          <w:bCs/>
          <w:sz w:val="28"/>
          <w:szCs w:val="28"/>
          <w:rtl/>
        </w:rPr>
        <w:t>نظر استاد:</w:t>
      </w:r>
      <w:r>
        <w:rPr>
          <w:rFonts w:cs="B Nazanin" w:hint="cs"/>
          <w:sz w:val="28"/>
          <w:szCs w:val="28"/>
          <w:rtl/>
        </w:rPr>
        <w:t xml:space="preserve"> </w:t>
      </w:r>
      <w:r w:rsidR="00281CB2">
        <w:rPr>
          <w:rFonts w:cs="B Nazanin" w:hint="cs"/>
          <w:sz w:val="28"/>
          <w:szCs w:val="28"/>
          <w:rtl/>
        </w:rPr>
        <w:t xml:space="preserve">بنا بر قول به طریقیَّت هم مبانی متفاوت است لذا باید تک تک مبانی را بررسی کرد و حکم هر یک را </w:t>
      </w:r>
      <w:r w:rsidR="007340CB">
        <w:rPr>
          <w:rFonts w:cs="B Nazanin" w:hint="cs"/>
          <w:sz w:val="28"/>
          <w:szCs w:val="28"/>
          <w:rtl/>
        </w:rPr>
        <w:t xml:space="preserve"> </w:t>
      </w:r>
      <w:r w:rsidR="00B20A46">
        <w:rPr>
          <w:rFonts w:cs="B Nazanin" w:hint="cs"/>
          <w:sz w:val="28"/>
          <w:szCs w:val="28"/>
          <w:rtl/>
        </w:rPr>
        <w:t>جداگانه طرح کرد.</w:t>
      </w:r>
    </w:p>
    <w:p w:rsidR="007340CB" w:rsidRDefault="00B20A46" w:rsidP="00BB47B5">
      <w:pPr>
        <w:rPr>
          <w:rFonts w:cs="B Nazanin" w:hint="cs"/>
          <w:sz w:val="28"/>
          <w:szCs w:val="28"/>
          <w:rtl/>
        </w:rPr>
      </w:pPr>
      <w:r w:rsidRPr="00B20A46">
        <w:rPr>
          <w:rFonts w:cs="B Nazanin" w:hint="cs"/>
          <w:b/>
          <w:bCs/>
          <w:sz w:val="28"/>
          <w:szCs w:val="28"/>
          <w:rtl/>
        </w:rPr>
        <w:t>مبنای اول:</w:t>
      </w:r>
      <w:r>
        <w:rPr>
          <w:rFonts w:cs="B Nazanin" w:hint="cs"/>
          <w:sz w:val="28"/>
          <w:szCs w:val="28"/>
          <w:rtl/>
        </w:rPr>
        <w:t xml:space="preserve"> </w:t>
      </w:r>
      <w:r w:rsidR="00BB47B5">
        <w:rPr>
          <w:rFonts w:cs="B Nazanin" w:hint="cs"/>
          <w:sz w:val="28"/>
          <w:szCs w:val="28"/>
          <w:rtl/>
        </w:rPr>
        <w:t>مبنای</w:t>
      </w:r>
      <w:r w:rsidR="00E71BAC">
        <w:rPr>
          <w:rFonts w:cs="B Nazanin" w:hint="cs"/>
          <w:sz w:val="28"/>
          <w:szCs w:val="28"/>
          <w:rtl/>
        </w:rPr>
        <w:t xml:space="preserve"> اول این است که أمارات</w:t>
      </w:r>
      <w:r w:rsidR="00BB47B5">
        <w:rPr>
          <w:rFonts w:cs="B Nazanin" w:hint="cs"/>
          <w:sz w:val="28"/>
          <w:szCs w:val="28"/>
          <w:rtl/>
        </w:rPr>
        <w:t xml:space="preserve"> از باب طریقیَّت محض حجَّت است. </w:t>
      </w:r>
      <w:r w:rsidR="00064013">
        <w:rPr>
          <w:rFonts w:cs="B Nazanin" w:hint="cs"/>
          <w:sz w:val="28"/>
          <w:szCs w:val="28"/>
          <w:rtl/>
        </w:rPr>
        <w:t xml:space="preserve">یعنی این  حکم مجتهد </w:t>
      </w:r>
      <w:r w:rsidR="00BB47B5">
        <w:rPr>
          <w:rFonts w:cs="B Nazanin" w:hint="cs"/>
          <w:sz w:val="28"/>
          <w:szCs w:val="28"/>
          <w:rtl/>
        </w:rPr>
        <w:t xml:space="preserve">طریق و کاشف از واقع است </w:t>
      </w:r>
      <w:r w:rsidR="00064013">
        <w:rPr>
          <w:rFonts w:cs="B Nazanin" w:hint="cs"/>
          <w:sz w:val="28"/>
          <w:szCs w:val="28"/>
          <w:rtl/>
        </w:rPr>
        <w:t>و حکم واقعی را کشف می</w:t>
      </w:r>
      <w:r w:rsidR="00064013">
        <w:rPr>
          <w:rFonts w:cs="B Nazanin"/>
          <w:sz w:val="28"/>
          <w:szCs w:val="28"/>
          <w:rtl/>
        </w:rPr>
        <w:softHyphen/>
      </w:r>
      <w:r w:rsidR="008E1DB1">
        <w:rPr>
          <w:rFonts w:cs="B Nazanin" w:hint="cs"/>
          <w:sz w:val="28"/>
          <w:szCs w:val="28"/>
          <w:rtl/>
        </w:rPr>
        <w:t>کند. طبق این مبنا کلام شما صحیح است . همین اندازه که عمل مقلِّد</w:t>
      </w:r>
      <w:r w:rsidR="00064013">
        <w:rPr>
          <w:rFonts w:cs="B Nazanin" w:hint="cs"/>
          <w:sz w:val="28"/>
          <w:szCs w:val="28"/>
          <w:rtl/>
        </w:rPr>
        <w:t xml:space="preserve"> مستند به حجت شود کفایت می</w:t>
      </w:r>
      <w:r w:rsidR="00064013">
        <w:rPr>
          <w:rFonts w:cs="B Nazanin"/>
          <w:sz w:val="28"/>
          <w:szCs w:val="28"/>
          <w:rtl/>
        </w:rPr>
        <w:softHyphen/>
      </w:r>
      <w:r w:rsidR="00064013">
        <w:rPr>
          <w:rFonts w:cs="B Nazanin" w:hint="cs"/>
          <w:sz w:val="28"/>
          <w:szCs w:val="28"/>
          <w:rtl/>
        </w:rPr>
        <w:t>کند</w:t>
      </w:r>
      <w:r w:rsidR="008E1DB1">
        <w:rPr>
          <w:rFonts w:cs="B Nazanin" w:hint="cs"/>
          <w:sz w:val="28"/>
          <w:szCs w:val="28"/>
          <w:rtl/>
        </w:rPr>
        <w:t>.</w:t>
      </w:r>
      <w:r w:rsidR="00064013">
        <w:rPr>
          <w:rFonts w:cs="B Nazanin" w:hint="cs"/>
          <w:sz w:val="28"/>
          <w:szCs w:val="28"/>
          <w:rtl/>
        </w:rPr>
        <w:t xml:space="preserve"> </w:t>
      </w:r>
    </w:p>
    <w:p w:rsidR="00064013" w:rsidRDefault="00064013" w:rsidP="00363D77">
      <w:pPr>
        <w:rPr>
          <w:rFonts w:cs="B Nazanin" w:hint="cs"/>
          <w:sz w:val="28"/>
          <w:szCs w:val="28"/>
          <w:rtl/>
        </w:rPr>
      </w:pPr>
      <w:r w:rsidRPr="008F2CD9">
        <w:rPr>
          <w:rFonts w:cs="B Nazanin" w:hint="cs"/>
          <w:b/>
          <w:bCs/>
          <w:sz w:val="28"/>
          <w:szCs w:val="28"/>
          <w:rtl/>
        </w:rPr>
        <w:t>مبنای دوم‌</w:t>
      </w:r>
      <w:r w:rsidR="008F2CD9" w:rsidRPr="008F2CD9">
        <w:rPr>
          <w:rFonts w:cs="B Nazanin" w:hint="cs"/>
          <w:b/>
          <w:bCs/>
          <w:sz w:val="28"/>
          <w:szCs w:val="28"/>
          <w:rtl/>
        </w:rPr>
        <w:t>:</w:t>
      </w:r>
      <w:r w:rsidR="00E71BAC">
        <w:rPr>
          <w:rFonts w:cs="B Nazanin" w:hint="cs"/>
          <w:sz w:val="28"/>
          <w:szCs w:val="28"/>
          <w:rtl/>
        </w:rPr>
        <w:t xml:space="preserve"> حجیَّت أمارات</w:t>
      </w:r>
      <w:r w:rsidR="008E1DB1">
        <w:rPr>
          <w:rFonts w:cs="B Nazanin" w:hint="cs"/>
          <w:sz w:val="28"/>
          <w:szCs w:val="28"/>
          <w:rtl/>
        </w:rPr>
        <w:t xml:space="preserve"> از با</w:t>
      </w:r>
      <w:r w:rsidR="00D96E1A">
        <w:rPr>
          <w:rFonts w:cs="B Nazanin" w:hint="cs"/>
          <w:sz w:val="28"/>
          <w:szCs w:val="28"/>
          <w:rtl/>
        </w:rPr>
        <w:t>ب طریقیَّت محض نیست بلکه از باب</w:t>
      </w:r>
      <w:r>
        <w:rPr>
          <w:rFonts w:cs="B Nazanin" w:hint="cs"/>
          <w:sz w:val="28"/>
          <w:szCs w:val="28"/>
          <w:rtl/>
        </w:rPr>
        <w:t xml:space="preserve"> جعل حکم مماثل</w:t>
      </w:r>
      <w:r w:rsidR="00D96E1A">
        <w:rPr>
          <w:rFonts w:cs="B Nazanin" w:hint="cs"/>
          <w:sz w:val="28"/>
          <w:szCs w:val="28"/>
          <w:rtl/>
        </w:rPr>
        <w:t xml:space="preserve"> حجَّت است. </w:t>
      </w:r>
      <w:r w:rsidR="00223B61">
        <w:rPr>
          <w:rFonts w:cs="B Nazanin" w:hint="cs"/>
          <w:sz w:val="28"/>
          <w:szCs w:val="28"/>
          <w:rtl/>
        </w:rPr>
        <w:t xml:space="preserve">( </w:t>
      </w:r>
      <w:r w:rsidR="00D96E1A">
        <w:rPr>
          <w:rFonts w:cs="B Nazanin" w:hint="cs"/>
          <w:sz w:val="28"/>
          <w:szCs w:val="28"/>
          <w:rtl/>
        </w:rPr>
        <w:t>می</w:t>
      </w:r>
      <w:r w:rsidR="00D96E1A">
        <w:rPr>
          <w:rFonts w:cs="B Nazanin"/>
          <w:sz w:val="28"/>
          <w:szCs w:val="28"/>
          <w:rtl/>
        </w:rPr>
        <w:softHyphen/>
      </w:r>
      <w:r w:rsidR="00D96E1A">
        <w:rPr>
          <w:rFonts w:cs="B Nazanin" w:hint="cs"/>
          <w:sz w:val="28"/>
          <w:szCs w:val="28"/>
          <w:rtl/>
        </w:rPr>
        <w:t xml:space="preserve">دانیم که برای این مسأله </w:t>
      </w:r>
      <w:r w:rsidR="00223B61">
        <w:rPr>
          <w:rFonts w:cs="B Nazanin" w:hint="cs"/>
          <w:sz w:val="28"/>
          <w:szCs w:val="28"/>
          <w:rtl/>
        </w:rPr>
        <w:t>حکمی در واقع</w:t>
      </w:r>
      <w:r w:rsidR="00D96E1A">
        <w:rPr>
          <w:rFonts w:cs="B Nazanin" w:hint="cs"/>
          <w:sz w:val="28"/>
          <w:szCs w:val="28"/>
          <w:rtl/>
        </w:rPr>
        <w:t xml:space="preserve"> و نفس الأمر</w:t>
      </w:r>
      <w:r w:rsidR="00223B61">
        <w:rPr>
          <w:rFonts w:cs="B Nazanin" w:hint="cs"/>
          <w:sz w:val="28"/>
          <w:szCs w:val="28"/>
          <w:rtl/>
        </w:rPr>
        <w:t xml:space="preserve"> وجود دارد لکن فتوای فقیه حکم ظاهری</w:t>
      </w:r>
      <w:r w:rsidR="00B161D1">
        <w:rPr>
          <w:rFonts w:cs="B Nazanin" w:hint="cs"/>
          <w:sz w:val="28"/>
          <w:szCs w:val="28"/>
          <w:rtl/>
        </w:rPr>
        <w:t xml:space="preserve"> را</w:t>
      </w:r>
      <w:r w:rsidR="00223B61">
        <w:rPr>
          <w:rFonts w:cs="B Nazanin" w:hint="cs"/>
          <w:sz w:val="28"/>
          <w:szCs w:val="28"/>
          <w:rtl/>
        </w:rPr>
        <w:t xml:space="preserve"> می</w:t>
      </w:r>
      <w:r w:rsidR="00223B61">
        <w:rPr>
          <w:rFonts w:cs="B Nazanin"/>
          <w:sz w:val="28"/>
          <w:szCs w:val="28"/>
          <w:rtl/>
        </w:rPr>
        <w:softHyphen/>
      </w:r>
      <w:r w:rsidR="00223B61">
        <w:rPr>
          <w:rFonts w:cs="B Nazanin" w:hint="cs"/>
          <w:sz w:val="28"/>
          <w:szCs w:val="28"/>
          <w:rtl/>
        </w:rPr>
        <w:t xml:space="preserve">آورد </w:t>
      </w:r>
      <w:r w:rsidR="00B161D1">
        <w:rPr>
          <w:rFonts w:cs="B Nazanin" w:hint="cs"/>
          <w:sz w:val="28"/>
          <w:szCs w:val="28"/>
          <w:rtl/>
        </w:rPr>
        <w:t>که مماثل همان حکم واقعی است.</w:t>
      </w:r>
      <w:r w:rsidR="00B161D1">
        <w:rPr>
          <w:rStyle w:val="a5"/>
          <w:rFonts w:cs="B Nazanin"/>
          <w:sz w:val="28"/>
          <w:szCs w:val="28"/>
          <w:rtl/>
        </w:rPr>
        <w:footnoteReference w:id="1"/>
      </w:r>
      <w:r w:rsidR="006E40C9">
        <w:rPr>
          <w:rFonts w:cs="B Nazanin" w:hint="cs"/>
          <w:sz w:val="28"/>
          <w:szCs w:val="28"/>
          <w:rtl/>
        </w:rPr>
        <w:t xml:space="preserve">. بنا بر این مبنا باید اثر افعال را دید که آیا </w:t>
      </w:r>
      <w:r w:rsidR="006869EA">
        <w:rPr>
          <w:rFonts w:cs="B Nazanin" w:hint="cs"/>
          <w:sz w:val="28"/>
          <w:szCs w:val="28"/>
          <w:rtl/>
        </w:rPr>
        <w:t xml:space="preserve">حکم به </w:t>
      </w:r>
      <w:r w:rsidR="006E40C9">
        <w:rPr>
          <w:rFonts w:cs="B Nazanin" w:hint="cs"/>
          <w:sz w:val="28"/>
          <w:szCs w:val="28"/>
          <w:rtl/>
        </w:rPr>
        <w:t>صحت و فساد</w:t>
      </w:r>
      <w:r w:rsidR="006869EA">
        <w:rPr>
          <w:rFonts w:cs="B Nazanin" w:hint="cs"/>
          <w:sz w:val="28"/>
          <w:szCs w:val="28"/>
          <w:rtl/>
        </w:rPr>
        <w:t xml:space="preserve"> عمل این مقلِّد بنا بر رأی مجتهد حین عمل و مجتهد حال حاضر</w:t>
      </w:r>
      <w:r w:rsidR="006E40C9">
        <w:rPr>
          <w:rFonts w:cs="B Nazanin" w:hint="cs"/>
          <w:sz w:val="28"/>
          <w:szCs w:val="28"/>
          <w:rtl/>
        </w:rPr>
        <w:t xml:space="preserve"> اثر عملی دارد یا ندارد</w:t>
      </w:r>
      <w:r w:rsidR="006869EA">
        <w:rPr>
          <w:rFonts w:cs="B Nazanin" w:hint="cs"/>
          <w:sz w:val="28"/>
          <w:szCs w:val="28"/>
          <w:rtl/>
        </w:rPr>
        <w:t>.</w:t>
      </w:r>
      <w:r w:rsidR="00886713">
        <w:rPr>
          <w:rFonts w:cs="B Nazanin" w:hint="cs"/>
          <w:sz w:val="28"/>
          <w:szCs w:val="28"/>
          <w:rtl/>
        </w:rPr>
        <w:t xml:space="preserve"> لذا </w:t>
      </w:r>
      <w:r w:rsidR="002C3169">
        <w:rPr>
          <w:rFonts w:cs="B Nazanin" w:hint="cs"/>
          <w:sz w:val="28"/>
          <w:szCs w:val="28"/>
          <w:rtl/>
        </w:rPr>
        <w:t>به صورت مطلق نمی</w:t>
      </w:r>
      <w:r w:rsidR="002C3169">
        <w:rPr>
          <w:rFonts w:cs="B Nazanin"/>
          <w:sz w:val="28"/>
          <w:szCs w:val="28"/>
          <w:rtl/>
        </w:rPr>
        <w:softHyphen/>
      </w:r>
      <w:r w:rsidR="002C3169">
        <w:rPr>
          <w:rFonts w:cs="B Nazanin" w:hint="cs"/>
          <w:sz w:val="28"/>
          <w:szCs w:val="28"/>
          <w:rtl/>
        </w:rPr>
        <w:t>شود فتوا صادر کرد بلکه مسأله دارای شقوقی است که باید جداگانه مطرح شود. برخی از آن شقوق عبارت اند از.</w:t>
      </w:r>
    </w:p>
    <w:p w:rsidR="00E71BAC" w:rsidRDefault="008F2CD9" w:rsidP="00B43430">
      <w:pPr>
        <w:rPr>
          <w:rFonts w:cs="B Nazanin" w:hint="cs"/>
          <w:sz w:val="28"/>
          <w:szCs w:val="28"/>
          <w:rtl/>
        </w:rPr>
      </w:pPr>
      <w:r w:rsidRPr="008F2CD9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886713">
        <w:rPr>
          <w:rFonts w:cs="B Nazanin" w:hint="cs"/>
          <w:sz w:val="28"/>
          <w:szCs w:val="28"/>
          <w:rtl/>
        </w:rPr>
        <w:t xml:space="preserve">گاهی </w:t>
      </w:r>
      <w:r w:rsidR="00E71BAC">
        <w:rPr>
          <w:rFonts w:cs="B Nazanin" w:hint="cs"/>
          <w:sz w:val="28"/>
          <w:szCs w:val="28"/>
          <w:rtl/>
        </w:rPr>
        <w:t>حکم به صحت یا فساد عمل این مقلِّد هیچ اثر عملی ندارد.</w:t>
      </w:r>
    </w:p>
    <w:p w:rsidR="00174887" w:rsidRDefault="00E71BAC" w:rsidP="00B43430">
      <w:pPr>
        <w:rPr>
          <w:rFonts w:cs="B Nazanin" w:hint="cs"/>
          <w:sz w:val="28"/>
          <w:szCs w:val="28"/>
          <w:rtl/>
        </w:rPr>
      </w:pPr>
      <w:r w:rsidRPr="00E71BAC">
        <w:rPr>
          <w:rFonts w:cs="B Nazanin" w:hint="cs"/>
          <w:b/>
          <w:bCs/>
          <w:sz w:val="28"/>
          <w:szCs w:val="28"/>
          <w:rtl/>
        </w:rPr>
        <w:t>مثال:</w:t>
      </w:r>
      <w:r w:rsidR="0088671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کسی آب انگو</w:t>
      </w:r>
      <w:r w:rsidR="004671ED">
        <w:rPr>
          <w:rFonts w:cs="B Nazanin" w:hint="cs"/>
          <w:sz w:val="28"/>
          <w:szCs w:val="28"/>
          <w:rtl/>
        </w:rPr>
        <w:t xml:space="preserve">ر را جوشانید و </w:t>
      </w:r>
      <w:r w:rsidR="003118E1">
        <w:rPr>
          <w:rFonts w:cs="B Nazanin" w:hint="cs"/>
          <w:sz w:val="28"/>
          <w:szCs w:val="28"/>
          <w:rtl/>
        </w:rPr>
        <w:t>بعد غلیان و قبل ذهاب دو ثلث از</w:t>
      </w:r>
      <w:r w:rsidR="004671ED">
        <w:rPr>
          <w:rFonts w:cs="B Nazanin" w:hint="cs"/>
          <w:sz w:val="28"/>
          <w:szCs w:val="28"/>
          <w:rtl/>
        </w:rPr>
        <w:t>آن خورد در این جا چه ایشان عمل خود را با مرجع حین العمل</w:t>
      </w:r>
      <w:r w:rsidR="003118E1">
        <w:rPr>
          <w:rFonts w:cs="B Nazanin" w:hint="cs"/>
          <w:sz w:val="28"/>
          <w:szCs w:val="28"/>
          <w:rtl/>
        </w:rPr>
        <w:t xml:space="preserve"> ( که مثلا حکم به حرمت داده)</w:t>
      </w:r>
      <w:r w:rsidR="004671ED">
        <w:rPr>
          <w:rFonts w:cs="B Nazanin" w:hint="cs"/>
          <w:sz w:val="28"/>
          <w:szCs w:val="28"/>
          <w:rtl/>
        </w:rPr>
        <w:t xml:space="preserve"> بسنجند یا با مرجع آینده </w:t>
      </w:r>
      <w:r w:rsidR="003118E1">
        <w:rPr>
          <w:rFonts w:cs="B Nazanin" w:hint="cs"/>
          <w:sz w:val="28"/>
          <w:szCs w:val="28"/>
          <w:rtl/>
        </w:rPr>
        <w:t xml:space="preserve">( که حکم به حلال بودن داده ) </w:t>
      </w:r>
      <w:r w:rsidR="00174887">
        <w:rPr>
          <w:rFonts w:cs="B Nazanin" w:hint="cs"/>
          <w:sz w:val="28"/>
          <w:szCs w:val="28"/>
          <w:rtl/>
        </w:rPr>
        <w:t>بسنجد اثری ندارد.</w:t>
      </w:r>
    </w:p>
    <w:p w:rsidR="00886713" w:rsidRDefault="00174887" w:rsidP="006A6125">
      <w:pPr>
        <w:rPr>
          <w:rFonts w:cs="B Nazanin" w:hint="cs"/>
          <w:sz w:val="28"/>
          <w:szCs w:val="28"/>
          <w:rtl/>
        </w:rPr>
      </w:pPr>
      <w:r w:rsidRPr="00174887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</w:t>
      </w:r>
      <w:r w:rsidR="004671ED">
        <w:rPr>
          <w:rFonts w:cs="B Nazanin" w:hint="cs"/>
          <w:sz w:val="28"/>
          <w:szCs w:val="28"/>
          <w:rtl/>
        </w:rPr>
        <w:t xml:space="preserve">اگر </w:t>
      </w:r>
      <w:r w:rsidR="006A6125">
        <w:rPr>
          <w:rFonts w:cs="B Nazanin" w:hint="cs"/>
          <w:sz w:val="28"/>
          <w:szCs w:val="28"/>
          <w:rtl/>
        </w:rPr>
        <w:t>به فتوای به حرمت نگاه کند</w:t>
      </w:r>
      <w:r>
        <w:rPr>
          <w:rFonts w:cs="B Nazanin" w:hint="cs"/>
          <w:sz w:val="28"/>
          <w:szCs w:val="28"/>
          <w:rtl/>
        </w:rPr>
        <w:t xml:space="preserve"> و فرض این است که این شخص خورده است. از آنجای که جاهل به مسأله بوده است عقاب ندارد</w:t>
      </w:r>
      <w:r w:rsidR="004671ED">
        <w:rPr>
          <w:rFonts w:cs="B Nazanin" w:hint="cs"/>
          <w:sz w:val="28"/>
          <w:szCs w:val="28"/>
          <w:rtl/>
        </w:rPr>
        <w:t xml:space="preserve"> و اگر </w:t>
      </w:r>
      <w:r w:rsidR="006A6125">
        <w:rPr>
          <w:rFonts w:cs="B Nazanin" w:hint="cs"/>
          <w:sz w:val="28"/>
          <w:szCs w:val="28"/>
          <w:rtl/>
        </w:rPr>
        <w:t>حکم به حلال بودن را ملاحظه کند</w:t>
      </w:r>
      <w:r w:rsidR="004671ED">
        <w:rPr>
          <w:rFonts w:cs="B Nazanin" w:hint="cs"/>
          <w:sz w:val="28"/>
          <w:szCs w:val="28"/>
          <w:rtl/>
        </w:rPr>
        <w:t xml:space="preserve"> باز هم چون جاهل بود اثر ندارد. لذا قید حین العمل یا بعد العمل در این موارد فائده ای ندارد.</w:t>
      </w:r>
      <w:r w:rsidR="00E763BB">
        <w:rPr>
          <w:rFonts w:cs="B Nazanin" w:hint="cs"/>
          <w:sz w:val="28"/>
          <w:szCs w:val="28"/>
          <w:rtl/>
        </w:rPr>
        <w:t xml:space="preserve"> و به فتوای هر کدام که عمل کند تأثیری در حال او ندارد.</w:t>
      </w:r>
    </w:p>
    <w:p w:rsidR="00E763BB" w:rsidRDefault="008F2CD9" w:rsidP="00E763BB">
      <w:pPr>
        <w:spacing w:before="240"/>
        <w:rPr>
          <w:rFonts w:cs="B Nazanin" w:hint="cs"/>
          <w:sz w:val="28"/>
          <w:szCs w:val="28"/>
          <w:rtl/>
        </w:rPr>
      </w:pPr>
      <w:r w:rsidRPr="008F2CD9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E763BB">
        <w:rPr>
          <w:rFonts w:cs="B Nazanin" w:hint="cs"/>
          <w:sz w:val="28"/>
          <w:szCs w:val="28"/>
          <w:rtl/>
        </w:rPr>
        <w:t>گاهی حکم به صحت و فساد حین عمل اثر عملی دارد.</w:t>
      </w:r>
    </w:p>
    <w:p w:rsidR="00C74AE8" w:rsidRDefault="00B518B3" w:rsidP="00E763BB">
      <w:pPr>
        <w:spacing w:before="240"/>
        <w:rPr>
          <w:rFonts w:cs="B Nazanin" w:hint="cs"/>
          <w:sz w:val="28"/>
          <w:szCs w:val="28"/>
          <w:rtl/>
        </w:rPr>
      </w:pPr>
      <w:r w:rsidRPr="00E26D2B">
        <w:rPr>
          <w:rFonts w:cs="B Nazanin" w:hint="cs"/>
          <w:b/>
          <w:bCs/>
          <w:sz w:val="28"/>
          <w:szCs w:val="28"/>
          <w:rtl/>
        </w:rPr>
        <w:lastRenderedPageBreak/>
        <w:t>مثال اول:</w:t>
      </w:r>
      <w:r w:rsidR="00E763BB">
        <w:rPr>
          <w:rFonts w:cs="B Nazanin" w:hint="cs"/>
          <w:sz w:val="28"/>
          <w:szCs w:val="28"/>
          <w:rtl/>
        </w:rPr>
        <w:t xml:space="preserve"> مانند</w:t>
      </w:r>
      <w:r w:rsidR="00A06A1F">
        <w:rPr>
          <w:rFonts w:cs="B Nazanin" w:hint="cs"/>
          <w:sz w:val="28"/>
          <w:szCs w:val="28"/>
          <w:rtl/>
        </w:rPr>
        <w:t xml:space="preserve"> ذبیحه که راجع به آن دو قول است</w:t>
      </w:r>
      <w:r w:rsidR="00C74AE8">
        <w:rPr>
          <w:rFonts w:cs="B Nazanin" w:hint="cs"/>
          <w:sz w:val="28"/>
          <w:szCs w:val="28"/>
          <w:rtl/>
        </w:rPr>
        <w:t>.</w:t>
      </w:r>
    </w:p>
    <w:p w:rsidR="00C74AE8" w:rsidRDefault="00C74AE8" w:rsidP="00E763BB">
      <w:pPr>
        <w:spacing w:before="240"/>
        <w:rPr>
          <w:rFonts w:cs="B Nazanin" w:hint="cs"/>
          <w:sz w:val="28"/>
          <w:szCs w:val="28"/>
          <w:rtl/>
        </w:rPr>
      </w:pPr>
      <w:r w:rsidRPr="0034334B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برخی علماء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فرمایند حتماً باید با آهن ذبح شود.</w:t>
      </w:r>
    </w:p>
    <w:p w:rsidR="004671ED" w:rsidRDefault="00C74AE8" w:rsidP="0034334B">
      <w:pPr>
        <w:spacing w:before="240"/>
        <w:rPr>
          <w:rFonts w:cs="B Nazanin"/>
          <w:sz w:val="28"/>
          <w:szCs w:val="28"/>
          <w:rtl/>
        </w:rPr>
      </w:pPr>
      <w:r w:rsidRPr="0034334B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برخی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فرمایند با هر شیء تیزی ذبح شود صحیح است.</w:t>
      </w:r>
      <w:r w:rsidR="00A06A1F">
        <w:rPr>
          <w:rFonts w:cs="B Nazanin" w:hint="cs"/>
          <w:sz w:val="28"/>
          <w:szCs w:val="28"/>
          <w:rtl/>
        </w:rPr>
        <w:t xml:space="preserve"> </w:t>
      </w:r>
    </w:p>
    <w:p w:rsidR="0034334B" w:rsidRDefault="0034334B" w:rsidP="0034334B">
      <w:pPr>
        <w:spacing w:before="24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حال اگر گوسفندی را با غیر آهن ذبح کرد اگر مجتهد حین عمل این عمل را اجازه داده باشد ذبح او حلال و الا حرام است </w:t>
      </w:r>
      <w:r w:rsidR="00A035BD">
        <w:rPr>
          <w:rFonts w:cs="B Nazanin" w:hint="cs"/>
          <w:sz w:val="28"/>
          <w:szCs w:val="28"/>
          <w:rtl/>
        </w:rPr>
        <w:t>و الا مجتهد بعد عمل هر فتوای صادر کند در حق او تأث</w:t>
      </w:r>
      <w:r w:rsidR="00B518B3">
        <w:rPr>
          <w:rFonts w:cs="B Nazanin" w:hint="cs"/>
          <w:sz w:val="28"/>
          <w:szCs w:val="28"/>
          <w:rtl/>
        </w:rPr>
        <w:t>یری ندارد. دلیل در صورت اول بیان شد.</w:t>
      </w:r>
    </w:p>
    <w:p w:rsidR="00A06A1F" w:rsidRDefault="00E26D2B" w:rsidP="000C60E2">
      <w:pPr>
        <w:spacing w:before="240"/>
        <w:rPr>
          <w:rFonts w:cs="B Nazanin"/>
          <w:sz w:val="28"/>
          <w:szCs w:val="28"/>
          <w:rtl/>
        </w:rPr>
      </w:pPr>
      <w:r w:rsidRPr="00E26D2B">
        <w:rPr>
          <w:rFonts w:cs="B Nazanin" w:hint="cs"/>
          <w:b/>
          <w:bCs/>
          <w:sz w:val="28"/>
          <w:szCs w:val="28"/>
          <w:rtl/>
        </w:rPr>
        <w:t>مثال دوم:</w:t>
      </w:r>
      <w:r>
        <w:rPr>
          <w:rFonts w:cs="B Nazanin" w:hint="cs"/>
          <w:sz w:val="28"/>
          <w:szCs w:val="28"/>
          <w:rtl/>
        </w:rPr>
        <w:t xml:space="preserve"> عین همین کلام </w:t>
      </w:r>
      <w:r w:rsidR="00A06A1F">
        <w:rPr>
          <w:rFonts w:cs="B Nazanin" w:hint="cs"/>
          <w:sz w:val="28"/>
          <w:szCs w:val="28"/>
          <w:rtl/>
        </w:rPr>
        <w:t xml:space="preserve">در عقد نکاح </w:t>
      </w:r>
      <w:r>
        <w:rPr>
          <w:rFonts w:cs="B Nazanin" w:hint="cs"/>
          <w:sz w:val="28"/>
          <w:szCs w:val="28"/>
          <w:rtl/>
        </w:rPr>
        <w:t>نیز مطرح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که </w:t>
      </w:r>
      <w:r w:rsidR="00A06A1F">
        <w:rPr>
          <w:rFonts w:cs="B Nazanin" w:hint="cs"/>
          <w:sz w:val="28"/>
          <w:szCs w:val="28"/>
          <w:rtl/>
        </w:rPr>
        <w:t xml:space="preserve">آیا </w:t>
      </w:r>
      <w:r>
        <w:rPr>
          <w:rFonts w:cs="B Nazanin" w:hint="cs"/>
          <w:sz w:val="28"/>
          <w:szCs w:val="28"/>
          <w:rtl/>
        </w:rPr>
        <w:t>به فارسی صحیح است یا خیر</w:t>
      </w:r>
      <w:r w:rsidR="00F05CBF">
        <w:rPr>
          <w:rFonts w:cs="B Nazanin" w:hint="cs"/>
          <w:sz w:val="28"/>
          <w:szCs w:val="28"/>
          <w:rtl/>
        </w:rPr>
        <w:t>؟</w:t>
      </w:r>
      <w:r w:rsidR="00A06A1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مسأله </w:t>
      </w:r>
      <w:r w:rsidR="00A06A1F">
        <w:rPr>
          <w:rFonts w:cs="B Nazanin" w:hint="cs"/>
          <w:sz w:val="28"/>
          <w:szCs w:val="28"/>
          <w:rtl/>
        </w:rPr>
        <w:t>دو قول است</w:t>
      </w:r>
      <w:r w:rsidR="000C60E2">
        <w:rPr>
          <w:rFonts w:cs="B Nazanin" w:hint="cs"/>
          <w:sz w:val="28"/>
          <w:szCs w:val="28"/>
          <w:rtl/>
        </w:rPr>
        <w:t>.</w:t>
      </w:r>
      <w:r w:rsidR="00A06A1F">
        <w:rPr>
          <w:rFonts w:cs="B Nazanin" w:hint="cs"/>
          <w:sz w:val="28"/>
          <w:szCs w:val="28"/>
          <w:rtl/>
        </w:rPr>
        <w:t xml:space="preserve"> </w:t>
      </w:r>
      <w:r w:rsidR="000C60E2">
        <w:rPr>
          <w:rFonts w:cs="B Nazanin" w:hint="cs"/>
          <w:sz w:val="28"/>
          <w:szCs w:val="28"/>
          <w:rtl/>
        </w:rPr>
        <w:t>در این مثال نیز تفاوت بین صحت و فساد در حین عمل وجود دارد.</w:t>
      </w:r>
    </w:p>
    <w:p w:rsidR="009B306B" w:rsidRDefault="000C60E2" w:rsidP="00A06A1F">
      <w:pPr>
        <w:spacing w:before="240"/>
        <w:rPr>
          <w:rFonts w:cs="B Nazanin" w:hint="cs"/>
          <w:sz w:val="28"/>
          <w:szCs w:val="28"/>
          <w:rtl/>
        </w:rPr>
      </w:pPr>
      <w:r w:rsidRPr="000C60E2">
        <w:rPr>
          <w:rFonts w:cs="B Nazanin" w:hint="cs"/>
          <w:b/>
          <w:bCs/>
          <w:sz w:val="28"/>
          <w:szCs w:val="28"/>
          <w:rtl/>
        </w:rPr>
        <w:t>ج:</w:t>
      </w:r>
      <w:r>
        <w:rPr>
          <w:rFonts w:cs="B Nazanin" w:hint="cs"/>
          <w:sz w:val="28"/>
          <w:szCs w:val="28"/>
          <w:rtl/>
        </w:rPr>
        <w:t xml:space="preserve"> </w:t>
      </w:r>
      <w:r w:rsidR="00FF607C">
        <w:rPr>
          <w:rFonts w:cs="B Nazanin" w:hint="cs"/>
          <w:sz w:val="28"/>
          <w:szCs w:val="28"/>
          <w:rtl/>
        </w:rPr>
        <w:t xml:space="preserve">گاهی </w:t>
      </w:r>
      <w:r w:rsidR="009B306B">
        <w:rPr>
          <w:rFonts w:cs="B Nazanin" w:hint="cs"/>
          <w:sz w:val="28"/>
          <w:szCs w:val="28"/>
          <w:rtl/>
        </w:rPr>
        <w:t>حکم به صحت و فساد</w:t>
      </w:r>
      <w:r w:rsidR="00FF607C">
        <w:rPr>
          <w:rFonts w:cs="B Nazanin" w:hint="cs"/>
          <w:sz w:val="28"/>
          <w:szCs w:val="28"/>
          <w:rtl/>
        </w:rPr>
        <w:t xml:space="preserve"> بعد از عمل </w:t>
      </w:r>
      <w:r w:rsidR="009B306B">
        <w:rPr>
          <w:rFonts w:cs="B Nazanin" w:hint="cs"/>
          <w:sz w:val="28"/>
          <w:szCs w:val="28"/>
          <w:rtl/>
        </w:rPr>
        <w:t xml:space="preserve">اثر عملی </w:t>
      </w:r>
      <w:r w:rsidR="00FF607C">
        <w:rPr>
          <w:rFonts w:cs="B Nazanin" w:hint="cs"/>
          <w:sz w:val="28"/>
          <w:szCs w:val="28"/>
          <w:rtl/>
        </w:rPr>
        <w:t>دارد نه حین العمل</w:t>
      </w:r>
      <w:r w:rsidR="009B306B">
        <w:rPr>
          <w:rFonts w:cs="B Nazanin" w:hint="cs"/>
          <w:sz w:val="28"/>
          <w:szCs w:val="28"/>
          <w:rtl/>
        </w:rPr>
        <w:t>.</w:t>
      </w:r>
    </w:p>
    <w:p w:rsidR="00FF607C" w:rsidRDefault="009B306B" w:rsidP="00B93ED3">
      <w:pPr>
        <w:spacing w:before="24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9B306B">
        <w:rPr>
          <w:rFonts w:cs="B Nazanin" w:hint="cs"/>
          <w:b/>
          <w:bCs/>
          <w:sz w:val="28"/>
          <w:szCs w:val="28"/>
          <w:rtl/>
        </w:rPr>
        <w:t>مثال</w:t>
      </w:r>
      <w:r w:rsidR="00B93ED3">
        <w:rPr>
          <w:rFonts w:cs="B Nazanin" w:hint="cs"/>
          <w:b/>
          <w:bCs/>
          <w:sz w:val="28"/>
          <w:szCs w:val="28"/>
          <w:rtl/>
        </w:rPr>
        <w:t xml:space="preserve"> اول</w:t>
      </w:r>
      <w:r w:rsidRPr="009B306B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="00ED352B">
        <w:rPr>
          <w:rFonts w:cs="B Nazanin" w:hint="cs"/>
          <w:sz w:val="28"/>
          <w:szCs w:val="28"/>
          <w:rtl/>
        </w:rPr>
        <w:t xml:space="preserve">مانند </w:t>
      </w:r>
      <w:r w:rsidR="00FF607C">
        <w:rPr>
          <w:rFonts w:cs="B Nazanin" w:hint="cs"/>
          <w:sz w:val="28"/>
          <w:szCs w:val="28"/>
          <w:rtl/>
        </w:rPr>
        <w:t xml:space="preserve">اینکه </w:t>
      </w:r>
      <w:r w:rsidR="00ED352B">
        <w:rPr>
          <w:rFonts w:cs="B Nazanin" w:hint="cs"/>
          <w:sz w:val="28"/>
          <w:szCs w:val="28"/>
          <w:rtl/>
        </w:rPr>
        <w:t>مقلِّد قصد نماز جمعه یا حجّ دارد</w:t>
      </w:r>
      <w:r w:rsidR="00F17D62">
        <w:rPr>
          <w:rFonts w:cs="B Nazanin" w:hint="cs"/>
          <w:sz w:val="28"/>
          <w:szCs w:val="28"/>
          <w:rtl/>
        </w:rPr>
        <w:t xml:space="preserve"> در این موارد او باید رأی</w:t>
      </w:r>
      <w:r w:rsidR="00FF607C">
        <w:rPr>
          <w:rFonts w:cs="B Nazanin" w:hint="cs"/>
          <w:sz w:val="28"/>
          <w:szCs w:val="28"/>
          <w:rtl/>
        </w:rPr>
        <w:t xml:space="preserve"> مجتهد</w:t>
      </w:r>
      <w:r w:rsidR="00F17D62">
        <w:rPr>
          <w:rFonts w:cs="B Nazanin" w:hint="cs"/>
          <w:sz w:val="28"/>
          <w:szCs w:val="28"/>
          <w:rtl/>
        </w:rPr>
        <w:t xml:space="preserve"> حاضر را ببیند که</w:t>
      </w:r>
      <w:r w:rsidR="00FF607C">
        <w:rPr>
          <w:rFonts w:cs="B Nazanin" w:hint="cs"/>
          <w:sz w:val="28"/>
          <w:szCs w:val="28"/>
          <w:rtl/>
        </w:rPr>
        <w:t xml:space="preserve"> چه می</w:t>
      </w:r>
      <w:r w:rsidR="00FF607C">
        <w:rPr>
          <w:rFonts w:cs="B Nazanin"/>
          <w:sz w:val="28"/>
          <w:szCs w:val="28"/>
          <w:rtl/>
        </w:rPr>
        <w:softHyphen/>
      </w:r>
      <w:r w:rsidR="00B93ED3">
        <w:rPr>
          <w:rFonts w:cs="B Nazanin" w:hint="cs"/>
          <w:sz w:val="28"/>
          <w:szCs w:val="28"/>
          <w:rtl/>
        </w:rPr>
        <w:t>گوید، آیا نماز جمعه را واجب می</w:t>
      </w:r>
      <w:r w:rsidR="00B93ED3">
        <w:rPr>
          <w:rFonts w:cs="B Nazanin"/>
          <w:sz w:val="28"/>
          <w:szCs w:val="28"/>
          <w:rtl/>
        </w:rPr>
        <w:softHyphen/>
      </w:r>
      <w:r w:rsidR="00B93ED3">
        <w:rPr>
          <w:rFonts w:cs="B Nazanin" w:hint="cs"/>
          <w:sz w:val="28"/>
          <w:szCs w:val="28"/>
          <w:rtl/>
        </w:rPr>
        <w:t>داند یا خیر؟ یا در مسائل حج چه عقیده ای دارد.</w:t>
      </w:r>
    </w:p>
    <w:p w:rsidR="00A516D6" w:rsidRDefault="00B93ED3" w:rsidP="00A06A1F">
      <w:pPr>
        <w:spacing w:before="240"/>
        <w:rPr>
          <w:rFonts w:cs="B Nazanin" w:hint="cs"/>
          <w:sz w:val="28"/>
          <w:szCs w:val="28"/>
          <w:rtl/>
        </w:rPr>
      </w:pPr>
      <w:r w:rsidRPr="00B93ED3">
        <w:rPr>
          <w:rFonts w:cs="B Nazanin" w:hint="cs"/>
          <w:b/>
          <w:bCs/>
          <w:sz w:val="28"/>
          <w:szCs w:val="28"/>
          <w:rtl/>
        </w:rPr>
        <w:t>مثال دوم:</w:t>
      </w:r>
      <w:r>
        <w:rPr>
          <w:rFonts w:cs="B Nazanin" w:hint="cs"/>
          <w:sz w:val="28"/>
          <w:szCs w:val="28"/>
          <w:rtl/>
        </w:rPr>
        <w:t xml:space="preserve"> </w:t>
      </w:r>
      <w:r w:rsidR="00375AA4">
        <w:rPr>
          <w:rFonts w:cs="B Nazanin" w:hint="cs"/>
          <w:sz w:val="28"/>
          <w:szCs w:val="28"/>
          <w:rtl/>
        </w:rPr>
        <w:t>برخی از فقها معامله معاطاتی را قبول دارند</w:t>
      </w:r>
      <w:r w:rsidR="00FF607C">
        <w:rPr>
          <w:rFonts w:cs="B Nazanin" w:hint="cs"/>
          <w:sz w:val="28"/>
          <w:szCs w:val="28"/>
          <w:rtl/>
        </w:rPr>
        <w:t xml:space="preserve"> و برخی</w:t>
      </w:r>
      <w:r w:rsidR="00375AA4">
        <w:rPr>
          <w:rFonts w:cs="B Nazanin" w:hint="cs"/>
          <w:sz w:val="28"/>
          <w:szCs w:val="28"/>
          <w:rtl/>
        </w:rPr>
        <w:t xml:space="preserve"> از علما چنین معامله ای را</w:t>
      </w:r>
      <w:r w:rsidR="00FF607C">
        <w:rPr>
          <w:rFonts w:cs="B Nazanin" w:hint="cs"/>
          <w:sz w:val="28"/>
          <w:szCs w:val="28"/>
          <w:rtl/>
        </w:rPr>
        <w:t xml:space="preserve"> قبول ندارند</w:t>
      </w:r>
      <w:r w:rsidR="00A516D6">
        <w:rPr>
          <w:rFonts w:cs="B Nazanin" w:hint="cs"/>
          <w:sz w:val="28"/>
          <w:szCs w:val="28"/>
          <w:rtl/>
        </w:rPr>
        <w:t>.</w:t>
      </w:r>
    </w:p>
    <w:p w:rsidR="00FF607C" w:rsidRDefault="00A516D6" w:rsidP="00A06A1F">
      <w:pPr>
        <w:spacing w:before="24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</w:t>
      </w:r>
      <w:r w:rsidR="00FF607C">
        <w:rPr>
          <w:rFonts w:cs="B Nazanin" w:hint="cs"/>
          <w:sz w:val="28"/>
          <w:szCs w:val="28"/>
          <w:rtl/>
        </w:rPr>
        <w:t xml:space="preserve"> اگر بیع معاطات بیع لازم است حق فسخ ندارد و اگر جائز باشد خق فسخ دارد</w:t>
      </w:r>
      <w:r>
        <w:rPr>
          <w:rFonts w:cs="B Nazanin" w:hint="cs"/>
          <w:sz w:val="28"/>
          <w:szCs w:val="28"/>
          <w:rtl/>
        </w:rPr>
        <w:t>)</w:t>
      </w:r>
      <w:r w:rsidR="00931C10">
        <w:rPr>
          <w:rFonts w:cs="B Nazanin" w:hint="cs"/>
          <w:sz w:val="28"/>
          <w:szCs w:val="28"/>
          <w:rtl/>
        </w:rPr>
        <w:t xml:space="preserve"> در ای</w:t>
      </w:r>
      <w:r>
        <w:rPr>
          <w:rFonts w:cs="B Nazanin" w:hint="cs"/>
          <w:sz w:val="28"/>
          <w:szCs w:val="28"/>
          <w:rtl/>
        </w:rPr>
        <w:t xml:space="preserve">ن صورت </w:t>
      </w:r>
      <w:r w:rsidR="00D90396">
        <w:rPr>
          <w:rFonts w:cs="B Nazanin" w:hint="cs"/>
          <w:sz w:val="28"/>
          <w:szCs w:val="28"/>
          <w:rtl/>
        </w:rPr>
        <w:t>باید ببیند مجتهدی که از او تقلید می</w:t>
      </w:r>
      <w:r w:rsidR="00D90396">
        <w:rPr>
          <w:rFonts w:cs="B Nazanin"/>
          <w:sz w:val="28"/>
          <w:szCs w:val="28"/>
          <w:rtl/>
        </w:rPr>
        <w:softHyphen/>
      </w:r>
      <w:r w:rsidR="00D90396">
        <w:rPr>
          <w:rFonts w:cs="B Nazanin" w:hint="cs"/>
          <w:sz w:val="28"/>
          <w:szCs w:val="28"/>
          <w:rtl/>
        </w:rPr>
        <w:t>کند بیع معاطاتی را واجب می</w:t>
      </w:r>
      <w:r w:rsidR="00D90396">
        <w:rPr>
          <w:rFonts w:cs="B Nazanin"/>
          <w:sz w:val="28"/>
          <w:szCs w:val="28"/>
          <w:rtl/>
        </w:rPr>
        <w:softHyphen/>
      </w:r>
      <w:r w:rsidR="00D90396">
        <w:rPr>
          <w:rFonts w:cs="B Nazanin" w:hint="cs"/>
          <w:sz w:val="28"/>
          <w:szCs w:val="28"/>
          <w:rtl/>
        </w:rPr>
        <w:t xml:space="preserve">داند یا لازم. </w:t>
      </w:r>
      <w:r w:rsidR="00931C10">
        <w:rPr>
          <w:rFonts w:cs="B Nazanin" w:hint="cs"/>
          <w:sz w:val="28"/>
          <w:szCs w:val="28"/>
          <w:rtl/>
        </w:rPr>
        <w:t xml:space="preserve"> و ملاک </w:t>
      </w:r>
      <w:r w:rsidR="00541E8C">
        <w:rPr>
          <w:rFonts w:cs="B Nazanin" w:hint="cs"/>
          <w:sz w:val="28"/>
          <w:szCs w:val="28"/>
          <w:rtl/>
        </w:rPr>
        <w:t xml:space="preserve">رأی مجتهد </w:t>
      </w:r>
      <w:r w:rsidR="00931C10">
        <w:rPr>
          <w:rFonts w:cs="B Nazanin" w:hint="cs"/>
          <w:sz w:val="28"/>
          <w:szCs w:val="28"/>
          <w:rtl/>
        </w:rPr>
        <w:t>حین العمل نیست ولو مع</w:t>
      </w:r>
      <w:r w:rsidR="00541E8C">
        <w:rPr>
          <w:rFonts w:cs="B Nazanin" w:hint="cs"/>
          <w:sz w:val="28"/>
          <w:szCs w:val="28"/>
          <w:rtl/>
        </w:rPr>
        <w:t xml:space="preserve">امله حین العمل انجام شود. </w:t>
      </w:r>
      <w:bookmarkStart w:id="0" w:name="_GoBack"/>
      <w:bookmarkEnd w:id="0"/>
    </w:p>
    <w:p w:rsidR="00F97E62" w:rsidRPr="00F97E62" w:rsidRDefault="00F97E62" w:rsidP="00A06A1F">
      <w:pPr>
        <w:spacing w:before="240"/>
        <w:rPr>
          <w:rFonts w:cs="B Nazanin" w:hint="cs"/>
          <w:sz w:val="28"/>
          <w:szCs w:val="28"/>
          <w:vertAlign w:val="subscript"/>
          <w:rtl/>
        </w:rPr>
      </w:pPr>
      <w:r w:rsidRPr="00ED352B">
        <w:rPr>
          <w:rFonts w:cs="B Nazanin" w:hint="cs"/>
          <w:b/>
          <w:bCs/>
          <w:sz w:val="28"/>
          <w:szCs w:val="28"/>
          <w:rtl/>
        </w:rPr>
        <w:t>صورت سوم:</w:t>
      </w:r>
      <w:r>
        <w:rPr>
          <w:rFonts w:cs="B Nazanin" w:hint="cs"/>
          <w:sz w:val="28"/>
          <w:szCs w:val="28"/>
          <w:rtl/>
        </w:rPr>
        <w:t xml:space="preserve"> اگر جاهل قاصر است این شخص حکمی ندارد. </w:t>
      </w:r>
    </w:p>
    <w:p w:rsidR="00A06A1F" w:rsidRDefault="00A06A1F" w:rsidP="00A06A1F">
      <w:pPr>
        <w:spacing w:before="240"/>
        <w:rPr>
          <w:rFonts w:cs="B Nazanin" w:hint="cs"/>
          <w:sz w:val="28"/>
          <w:szCs w:val="28"/>
          <w:rtl/>
        </w:rPr>
      </w:pPr>
    </w:p>
    <w:p w:rsidR="00A746EE" w:rsidRDefault="00A746EE" w:rsidP="00B43430">
      <w:pPr>
        <w:rPr>
          <w:rFonts w:cs="B Nazanin" w:hint="cs"/>
          <w:sz w:val="28"/>
          <w:szCs w:val="28"/>
          <w:rtl/>
        </w:rPr>
      </w:pPr>
    </w:p>
    <w:p w:rsidR="00923CEE" w:rsidRDefault="00923CEE" w:rsidP="00B43430">
      <w:pPr>
        <w:rPr>
          <w:rFonts w:cs="B Nazanin" w:hint="cs"/>
          <w:sz w:val="28"/>
          <w:szCs w:val="28"/>
          <w:rtl/>
        </w:rPr>
      </w:pPr>
    </w:p>
    <w:p w:rsidR="00B43430" w:rsidRDefault="00B43430" w:rsidP="00B43430">
      <w:pPr>
        <w:rPr>
          <w:rFonts w:cs="B Nazanin" w:hint="cs"/>
          <w:sz w:val="28"/>
          <w:szCs w:val="28"/>
          <w:rtl/>
        </w:rPr>
      </w:pPr>
    </w:p>
    <w:p w:rsidR="00DD5888" w:rsidRPr="00E834DF" w:rsidRDefault="00DD5888">
      <w:pPr>
        <w:rPr>
          <w:rFonts w:cs="B Nazanin" w:hint="cs"/>
          <w:sz w:val="28"/>
          <w:szCs w:val="28"/>
        </w:rPr>
      </w:pPr>
    </w:p>
    <w:sectPr w:rsidR="00DD5888" w:rsidRPr="00E834DF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F1" w:rsidRDefault="00FE7CF1" w:rsidP="00B161D1">
      <w:pPr>
        <w:spacing w:after="0" w:line="240" w:lineRule="auto"/>
      </w:pPr>
      <w:r>
        <w:separator/>
      </w:r>
    </w:p>
  </w:endnote>
  <w:endnote w:type="continuationSeparator" w:id="0">
    <w:p w:rsidR="00FE7CF1" w:rsidRDefault="00FE7CF1" w:rsidP="00B1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F1" w:rsidRDefault="00FE7CF1" w:rsidP="00B161D1">
      <w:pPr>
        <w:spacing w:after="0" w:line="240" w:lineRule="auto"/>
      </w:pPr>
      <w:r>
        <w:separator/>
      </w:r>
    </w:p>
  </w:footnote>
  <w:footnote w:type="continuationSeparator" w:id="0">
    <w:p w:rsidR="00FE7CF1" w:rsidRDefault="00FE7CF1" w:rsidP="00B161D1">
      <w:pPr>
        <w:spacing w:after="0" w:line="240" w:lineRule="auto"/>
      </w:pPr>
      <w:r>
        <w:continuationSeparator/>
      </w:r>
    </w:p>
  </w:footnote>
  <w:footnote w:id="1">
    <w:p w:rsidR="00B161D1" w:rsidRPr="00363D77" w:rsidRDefault="00B161D1" w:rsidP="00A759EC">
      <w:pPr>
        <w:pStyle w:val="a3"/>
        <w:rPr>
          <w:rFonts w:cs="B Nazanin" w:hint="cs"/>
        </w:rPr>
      </w:pPr>
      <w:r w:rsidRPr="00363D77">
        <w:rPr>
          <w:rFonts w:cs="B Nazanin" w:hint="cs"/>
          <w:rtl/>
        </w:rPr>
        <w:t>۱-</w:t>
      </w:r>
      <w:r w:rsidR="00363D77" w:rsidRPr="00363D77">
        <w:rPr>
          <w:rFonts w:cs="B Nazanin" w:hint="cs"/>
          <w:rtl/>
        </w:rPr>
        <w:t xml:space="preserve"> </w:t>
      </w:r>
      <w:r w:rsidR="00A759EC">
        <w:rPr>
          <w:rFonts w:cs="B Nazanin" w:hint="cs"/>
          <w:rtl/>
        </w:rPr>
        <w:t xml:space="preserve"> مسأله جمع  ب</w:t>
      </w:r>
      <w:r w:rsidR="00363D77" w:rsidRPr="00363D77">
        <w:rPr>
          <w:rFonts w:cs="B Nazanin" w:hint="cs"/>
          <w:rtl/>
        </w:rPr>
        <w:t xml:space="preserve">ین حکم ظاهری و واقعی </w:t>
      </w:r>
      <w:r w:rsidR="00A759EC">
        <w:rPr>
          <w:rFonts w:cs="B Nazanin" w:hint="cs"/>
          <w:rtl/>
        </w:rPr>
        <w:t xml:space="preserve">که </w:t>
      </w:r>
      <w:r w:rsidR="00363D77" w:rsidRPr="00363D77">
        <w:rPr>
          <w:rFonts w:cs="B Nazanin" w:hint="cs"/>
          <w:rtl/>
        </w:rPr>
        <w:t>در اصول مطرح می</w:t>
      </w:r>
      <w:r w:rsidR="00363D77" w:rsidRPr="00363D77">
        <w:rPr>
          <w:rFonts w:cs="B Nazanin"/>
          <w:rtl/>
        </w:rPr>
        <w:softHyphen/>
      </w:r>
      <w:r w:rsidR="00363D77" w:rsidRPr="00363D77">
        <w:rPr>
          <w:rFonts w:cs="B Nazanin" w:hint="cs"/>
          <w:rtl/>
        </w:rPr>
        <w:t xml:space="preserve">شود </w:t>
      </w:r>
      <w:r w:rsidR="00A759EC">
        <w:rPr>
          <w:rFonts w:cs="B Nazanin" w:hint="cs"/>
          <w:rtl/>
        </w:rPr>
        <w:t>از همین جا نشأت می</w:t>
      </w:r>
      <w:r w:rsidR="00A759EC">
        <w:rPr>
          <w:rFonts w:cs="B Nazanin"/>
          <w:rtl/>
        </w:rPr>
        <w:softHyphen/>
      </w:r>
      <w:r w:rsidR="00A759EC">
        <w:rPr>
          <w:rFonts w:cs="B Nazanin" w:hint="cs"/>
          <w:rtl/>
        </w:rPr>
        <w:t>گیرد . زیرا اگر ما قائل شویم که طریقیَّت أمارات از باب جعل حکم مماثل است در این صورت بحث اجتماع حکم ظاهری و واقعی پیش می</w:t>
      </w:r>
      <w:r w:rsidR="00A759EC">
        <w:rPr>
          <w:rFonts w:cs="B Nazanin"/>
          <w:rtl/>
        </w:rPr>
        <w:softHyphen/>
      </w:r>
      <w:r w:rsidR="00A759EC">
        <w:rPr>
          <w:rFonts w:cs="B Nazanin" w:hint="cs"/>
          <w:rtl/>
        </w:rPr>
        <w:t>آید.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F1"/>
    <w:rsid w:val="00064013"/>
    <w:rsid w:val="000976E0"/>
    <w:rsid w:val="000C60E2"/>
    <w:rsid w:val="00174887"/>
    <w:rsid w:val="00176188"/>
    <w:rsid w:val="001B57AB"/>
    <w:rsid w:val="00223B61"/>
    <w:rsid w:val="00281CB2"/>
    <w:rsid w:val="00284395"/>
    <w:rsid w:val="002C3169"/>
    <w:rsid w:val="003118E1"/>
    <w:rsid w:val="0034334B"/>
    <w:rsid w:val="00347CA0"/>
    <w:rsid w:val="00351468"/>
    <w:rsid w:val="00363D77"/>
    <w:rsid w:val="00375AA4"/>
    <w:rsid w:val="00431BFE"/>
    <w:rsid w:val="0045477F"/>
    <w:rsid w:val="004671ED"/>
    <w:rsid w:val="004C78AA"/>
    <w:rsid w:val="00516DDE"/>
    <w:rsid w:val="00536C1E"/>
    <w:rsid w:val="00541E8C"/>
    <w:rsid w:val="00552A47"/>
    <w:rsid w:val="00555FC8"/>
    <w:rsid w:val="005723B3"/>
    <w:rsid w:val="005F0E90"/>
    <w:rsid w:val="006869EA"/>
    <w:rsid w:val="006A6125"/>
    <w:rsid w:val="006E40C9"/>
    <w:rsid w:val="00723B8F"/>
    <w:rsid w:val="007340CB"/>
    <w:rsid w:val="00886713"/>
    <w:rsid w:val="008E1DB1"/>
    <w:rsid w:val="008F2CD9"/>
    <w:rsid w:val="00923CEE"/>
    <w:rsid w:val="00931C10"/>
    <w:rsid w:val="009A7D9C"/>
    <w:rsid w:val="009B306B"/>
    <w:rsid w:val="009F09DC"/>
    <w:rsid w:val="00A035BD"/>
    <w:rsid w:val="00A06A1F"/>
    <w:rsid w:val="00A516D6"/>
    <w:rsid w:val="00A746EE"/>
    <w:rsid w:val="00A759EC"/>
    <w:rsid w:val="00B161D1"/>
    <w:rsid w:val="00B20A46"/>
    <w:rsid w:val="00B31FF1"/>
    <w:rsid w:val="00B43430"/>
    <w:rsid w:val="00B518B3"/>
    <w:rsid w:val="00B74802"/>
    <w:rsid w:val="00B92FD2"/>
    <w:rsid w:val="00B93ED3"/>
    <w:rsid w:val="00BB47B5"/>
    <w:rsid w:val="00C04190"/>
    <w:rsid w:val="00C2035A"/>
    <w:rsid w:val="00C74AE8"/>
    <w:rsid w:val="00CD171C"/>
    <w:rsid w:val="00CD4B86"/>
    <w:rsid w:val="00D21533"/>
    <w:rsid w:val="00D64DD5"/>
    <w:rsid w:val="00D90396"/>
    <w:rsid w:val="00D96E1A"/>
    <w:rsid w:val="00DD5888"/>
    <w:rsid w:val="00E26D2B"/>
    <w:rsid w:val="00E71BAC"/>
    <w:rsid w:val="00E763BB"/>
    <w:rsid w:val="00E834DF"/>
    <w:rsid w:val="00EB2768"/>
    <w:rsid w:val="00ED352B"/>
    <w:rsid w:val="00F05CBF"/>
    <w:rsid w:val="00F17D62"/>
    <w:rsid w:val="00F56134"/>
    <w:rsid w:val="00F8658D"/>
    <w:rsid w:val="00F97E62"/>
    <w:rsid w:val="00FB69A8"/>
    <w:rsid w:val="00FE7CF1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8F04E-2177-4AD6-B44A-8862EBC8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1D1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B161D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6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52FD-8A38-4CBF-A0EE-4D5B07B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3</cp:revision>
  <dcterms:created xsi:type="dcterms:W3CDTF">2016-01-23T06:48:00Z</dcterms:created>
  <dcterms:modified xsi:type="dcterms:W3CDTF">2016-01-23T10:08:00Z</dcterms:modified>
</cp:coreProperties>
</file>