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D5C" w:rsidRDefault="00A91D5C" w:rsidP="00A91D5C">
      <w:pPr>
        <w:spacing w:before="240"/>
        <w:rPr>
          <w:rFonts w:ascii="Simplified Arabic Fixed" w:hAnsi="Simplified Arabic Fixed" w:cs="B Nazanin"/>
          <w:sz w:val="28"/>
          <w:szCs w:val="28"/>
        </w:rPr>
      </w:pPr>
    </w:p>
    <w:p w:rsidR="00A91D5C" w:rsidRPr="00A95C9F" w:rsidRDefault="00A91D5C" w:rsidP="00A91D5C">
      <w:pPr>
        <w:spacing w:before="240"/>
        <w:jc w:val="center"/>
        <w:rPr>
          <w:rFonts w:ascii="Simplified Arabic Fixed" w:hAnsi="Simplified Arabic Fixed" w:cs="B Nazanin"/>
          <w:b/>
          <w:bCs/>
          <w:sz w:val="28"/>
          <w:szCs w:val="28"/>
          <w:vertAlign w:val="subscript"/>
          <w:rtl/>
        </w:rPr>
      </w:pPr>
      <w:r w:rsidRPr="00A95C9F">
        <w:rPr>
          <w:rFonts w:ascii="Simplified Arabic Fixed" w:hAnsi="Simplified Arabic Fixed" w:cs="B Nazanin" w:hint="cs"/>
          <w:b/>
          <w:bCs/>
          <w:sz w:val="28"/>
          <w:szCs w:val="28"/>
          <w:rtl/>
        </w:rPr>
        <w:t>جلسه</w:t>
      </w:r>
      <w:r>
        <w:rPr>
          <w:rFonts w:ascii="Simplified Arabic Fixed" w:hAnsi="Simplified Arabic Fixed" w:cs="B Nazanin" w:hint="cs"/>
          <w:b/>
          <w:bCs/>
          <w:sz w:val="28"/>
          <w:szCs w:val="28"/>
          <w:rtl/>
        </w:rPr>
        <w:t xml:space="preserve"> شانزدهم</w:t>
      </w:r>
      <w:r w:rsidRPr="00A95C9F">
        <w:rPr>
          <w:rFonts w:ascii="Simplified Arabic Fixed" w:hAnsi="Simplified Arabic Fixed" w:cs="B Nazanin" w:hint="cs"/>
          <w:b/>
          <w:bCs/>
          <w:sz w:val="28"/>
          <w:szCs w:val="28"/>
          <w:rtl/>
        </w:rPr>
        <w:t xml:space="preserve"> ( ۲۳/۸/‍۱۳۹۴)</w:t>
      </w:r>
    </w:p>
    <w:p w:rsidR="00A91D5C" w:rsidRDefault="00A91D5C" w:rsidP="00A91D5C">
      <w:pPr>
        <w:spacing w:before="240"/>
        <w:rPr>
          <w:rFonts w:ascii="Simplified Arabic Fixed" w:hAnsi="Simplified Arabic Fixed" w:cs="B Nazanin"/>
          <w:sz w:val="28"/>
          <w:szCs w:val="28"/>
          <w:rtl/>
        </w:rPr>
      </w:pPr>
    </w:p>
    <w:p w:rsidR="00A91D5C" w:rsidRDefault="00A91D5C" w:rsidP="00A91D5C">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t>در درس های گذشته دو معنی از معانی اصطلاحی تقلید را بیان کردیم. اکنون م</w:t>
      </w:r>
      <w:r w:rsidR="000F1C99">
        <w:rPr>
          <w:rFonts w:ascii="Simplified Arabic Fixed" w:hAnsi="Simplified Arabic Fixed" w:cs="B Nazanin" w:hint="cs"/>
          <w:sz w:val="28"/>
          <w:szCs w:val="28"/>
          <w:rtl/>
        </w:rPr>
        <w:t>عنی سومی که برای تقلید بیان شده است را ذکر می</w:t>
      </w:r>
      <w:r w:rsidR="000F1C99">
        <w:rPr>
          <w:rFonts w:ascii="Simplified Arabic Fixed" w:hAnsi="Simplified Arabic Fixed" w:cs="B Nazanin"/>
          <w:sz w:val="28"/>
          <w:szCs w:val="28"/>
          <w:rtl/>
        </w:rPr>
        <w:softHyphen/>
      </w:r>
      <w:r w:rsidR="000F1C99">
        <w:rPr>
          <w:rFonts w:ascii="Simplified Arabic Fixed" w:hAnsi="Simplified Arabic Fixed" w:cs="B Nazanin" w:hint="cs"/>
          <w:sz w:val="28"/>
          <w:szCs w:val="28"/>
          <w:rtl/>
        </w:rPr>
        <w:t>کنیم.</w:t>
      </w:r>
    </w:p>
    <w:p w:rsidR="00A91D5C" w:rsidRDefault="00A91D5C" w:rsidP="00A91D5C">
      <w:pPr>
        <w:spacing w:before="240"/>
        <w:rPr>
          <w:rFonts w:ascii="Simplified Arabic Fixed" w:hAnsi="Simplified Arabic Fixed" w:cs="B Nazanin"/>
          <w:sz w:val="28"/>
          <w:szCs w:val="28"/>
          <w:rtl/>
        </w:rPr>
      </w:pPr>
      <w:r w:rsidRPr="00472F52">
        <w:rPr>
          <w:rFonts w:ascii="Simplified Arabic Fixed" w:hAnsi="Simplified Arabic Fixed" w:cs="B Nazanin" w:hint="cs"/>
          <w:b/>
          <w:bCs/>
          <w:sz w:val="28"/>
          <w:szCs w:val="28"/>
          <w:rtl/>
        </w:rPr>
        <w:t>معنی سوم تقلید:</w:t>
      </w:r>
      <w:r>
        <w:rPr>
          <w:rFonts w:ascii="Simplified Arabic Fixed" w:hAnsi="Simplified Arabic Fixed" w:cs="B Nazanin" w:hint="cs"/>
          <w:sz w:val="28"/>
          <w:szCs w:val="28"/>
          <w:rtl/>
        </w:rPr>
        <w:t xml:space="preserve"> این معنی سوم از صاحب عُروه است . </w:t>
      </w:r>
    </w:p>
    <w:p w:rsidR="00A91D5C" w:rsidRDefault="00A91D5C" w:rsidP="00A91D5C">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t>ایشان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 xml:space="preserve">فرماید: </w:t>
      </w:r>
      <w:r w:rsidRPr="00472F52">
        <w:rPr>
          <w:rFonts w:ascii="Simplified Arabic Fixed" w:hAnsi="Simplified Arabic Fixed" w:cs="B Nazanin" w:hint="cs"/>
          <w:b/>
          <w:bCs/>
          <w:sz w:val="28"/>
          <w:szCs w:val="28"/>
          <w:rtl/>
        </w:rPr>
        <w:t>التقلید هو الالتزام بالعمل</w:t>
      </w:r>
      <w:r>
        <w:rPr>
          <w:rFonts w:ascii="Simplified Arabic Fixed" w:hAnsi="Simplified Arabic Fixed" w:cs="B Nazanin" w:hint="cs"/>
          <w:sz w:val="28"/>
          <w:szCs w:val="28"/>
          <w:rtl/>
        </w:rPr>
        <w:t xml:space="preserve"> ( تقلید در اصطلاح التزام به عمل است نه خود عمل )</w:t>
      </w:r>
    </w:p>
    <w:p w:rsidR="00A91D5C" w:rsidRDefault="00A91D5C" w:rsidP="00A91D5C">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t xml:space="preserve">مراد از التزام این است که قبل از پرداختن به عمل  مقلِّد باید مقَّلد (مجتهد) را انتخاب کند. لذا التزام </w:t>
      </w:r>
      <w:r w:rsidRPr="000F1C99">
        <w:rPr>
          <w:rFonts w:ascii="Simplified Arabic Fixed" w:hAnsi="Simplified Arabic Fixed" w:cs="B Nazanin" w:hint="cs"/>
          <w:b/>
          <w:bCs/>
          <w:sz w:val="28"/>
          <w:szCs w:val="28"/>
          <w:rtl/>
        </w:rPr>
        <w:t>به</w:t>
      </w:r>
      <w:r>
        <w:rPr>
          <w:rFonts w:ascii="Simplified Arabic Fixed" w:hAnsi="Simplified Arabic Fixed" w:cs="B Nazanin" w:hint="cs"/>
          <w:sz w:val="28"/>
          <w:szCs w:val="28"/>
          <w:rtl/>
        </w:rPr>
        <w:t xml:space="preserve"> </w:t>
      </w:r>
      <w:r w:rsidRPr="000F1C99">
        <w:rPr>
          <w:rFonts w:ascii="Simplified Arabic Fixed" w:hAnsi="Simplified Arabic Fixed" w:cs="B Nazanin" w:hint="cs"/>
          <w:b/>
          <w:bCs/>
          <w:sz w:val="28"/>
          <w:szCs w:val="28"/>
          <w:rtl/>
        </w:rPr>
        <w:t>معنی اختیار کردن</w:t>
      </w:r>
      <w:r>
        <w:rPr>
          <w:rFonts w:ascii="Simplified Arabic Fixed" w:hAnsi="Simplified Arabic Fixed" w:cs="B Nazanin" w:hint="cs"/>
          <w:sz w:val="28"/>
          <w:szCs w:val="28"/>
          <w:rtl/>
        </w:rPr>
        <w:t xml:space="preserve"> مجتهد است و بعد آن به عمل بر طبق فتوای مجتهد عمل کند.</w:t>
      </w:r>
    </w:p>
    <w:p w:rsidR="00A91D5C" w:rsidRDefault="00A91D5C" w:rsidP="00A91D5C">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t>علت اینکه ا</w:t>
      </w:r>
      <w:r w:rsidR="008F3A7C">
        <w:rPr>
          <w:rFonts w:ascii="Simplified Arabic Fixed" w:hAnsi="Simplified Arabic Fixed" w:cs="B Nazanin" w:hint="cs"/>
          <w:sz w:val="28"/>
          <w:szCs w:val="28"/>
          <w:rtl/>
        </w:rPr>
        <w:t>یشان این مبنا را برگزید</w:t>
      </w:r>
      <w:r>
        <w:rPr>
          <w:rFonts w:ascii="Simplified Arabic Fixed" w:hAnsi="Simplified Arabic Fixed" w:cs="B Nazanin" w:hint="cs"/>
          <w:sz w:val="28"/>
          <w:szCs w:val="28"/>
          <w:rtl/>
        </w:rPr>
        <w:t xml:space="preserve"> این است که دو اشکال قبل را بر تعریف دوم  وارد دانسته و لذا تعریف سومی را برای تقلید مطرح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کند.و آن دو اشکال عبارت بودند از.</w:t>
      </w:r>
    </w:p>
    <w:p w:rsidR="00A91D5C" w:rsidRDefault="00A91D5C" w:rsidP="00A91D5C">
      <w:pPr>
        <w:spacing w:before="240"/>
        <w:rPr>
          <w:rFonts w:ascii="Simplified Arabic Fixed" w:hAnsi="Simplified Arabic Fixed" w:cs="B Nazanin"/>
          <w:sz w:val="28"/>
          <w:szCs w:val="28"/>
          <w:rtl/>
        </w:rPr>
      </w:pPr>
      <w:r w:rsidRPr="00472F52">
        <w:rPr>
          <w:rFonts w:ascii="Simplified Arabic Fixed" w:hAnsi="Simplified Arabic Fixed" w:cs="B Nazanin" w:hint="cs"/>
          <w:b/>
          <w:bCs/>
          <w:sz w:val="28"/>
          <w:szCs w:val="28"/>
          <w:rtl/>
        </w:rPr>
        <w:t>اشکال اول:</w:t>
      </w:r>
      <w:r>
        <w:rPr>
          <w:rFonts w:ascii="Simplified Arabic Fixed" w:hAnsi="Simplified Arabic Fixed" w:cs="B Nazanin" w:hint="cs"/>
          <w:sz w:val="28"/>
          <w:szCs w:val="28"/>
          <w:rtl/>
        </w:rPr>
        <w:t xml:space="preserve"> این بود که جمعی از فقها قائل بودند که اگر کسی تقلید را نفس عمل  بداند لازم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 xml:space="preserve">آید </w:t>
      </w:r>
      <w:r w:rsidR="008F3A7C">
        <w:rPr>
          <w:rFonts w:ascii="Simplified Arabic Fixed" w:hAnsi="Simplified Arabic Fixed" w:cs="B Nazanin" w:hint="cs"/>
          <w:sz w:val="28"/>
          <w:szCs w:val="28"/>
          <w:rtl/>
        </w:rPr>
        <w:t xml:space="preserve">اولین </w:t>
      </w:r>
      <w:r>
        <w:rPr>
          <w:rFonts w:ascii="Simplified Arabic Fixed" w:hAnsi="Simplified Arabic Fixed" w:cs="B Nazanin" w:hint="cs"/>
          <w:sz w:val="28"/>
          <w:szCs w:val="28"/>
          <w:rtl/>
        </w:rPr>
        <w:t xml:space="preserve">عمل او مسبوق به تقلید نباشد ( چون اولین عمل او از روی تقلید نخواهد بود ) </w:t>
      </w:r>
    </w:p>
    <w:p w:rsidR="00A91D5C" w:rsidRDefault="00A91D5C" w:rsidP="00A91D5C">
      <w:pPr>
        <w:spacing w:before="240"/>
        <w:rPr>
          <w:rFonts w:ascii="Simplified Arabic Fixed" w:hAnsi="Simplified Arabic Fixed" w:cs="B Nazanin"/>
          <w:sz w:val="28"/>
          <w:szCs w:val="28"/>
          <w:rtl/>
        </w:rPr>
      </w:pPr>
      <w:r w:rsidRPr="00472F52">
        <w:rPr>
          <w:rFonts w:ascii="Simplified Arabic Fixed" w:hAnsi="Simplified Arabic Fixed" w:cs="B Nazanin" w:hint="cs"/>
          <w:b/>
          <w:bCs/>
          <w:sz w:val="28"/>
          <w:szCs w:val="28"/>
          <w:rtl/>
        </w:rPr>
        <w:t>اشکال دوم:</w:t>
      </w:r>
      <w:r>
        <w:rPr>
          <w:rFonts w:ascii="Simplified Arabic Fixed" w:hAnsi="Simplified Arabic Fixed" w:cs="B Nazanin" w:hint="cs"/>
          <w:sz w:val="28"/>
          <w:szCs w:val="28"/>
          <w:rtl/>
        </w:rPr>
        <w:t xml:space="preserve"> اشکال دور بود که ما هر دو اشکال را جواب دادیم لذا دیگر نیازی نیست التزام عمل را در تفسیر تقلید بیاوریم. ما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 xml:space="preserve">گوییم تقلید همان عمل است و لذا نیازی به این تعریف سوم ندارریم. </w:t>
      </w:r>
    </w:p>
    <w:p w:rsidR="00A91D5C" w:rsidRDefault="00A91D5C" w:rsidP="00A91D5C">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t>اما علاوه بر این دو اشکال اشکال دیگری هم بر تعریف دوم تقلید وجود دارد که اگر آن را حل نکنیم باید قائل به همین تعریفی باشیم که صاحب عُروه بیان کرده است.</w:t>
      </w:r>
    </w:p>
    <w:p w:rsidR="00A91D5C" w:rsidRDefault="00A91D5C" w:rsidP="00A91D5C">
      <w:pPr>
        <w:spacing w:before="240"/>
        <w:rPr>
          <w:rFonts w:ascii="Simplified Arabic Fixed" w:hAnsi="Simplified Arabic Fixed" w:cs="B Nazanin"/>
          <w:sz w:val="28"/>
          <w:szCs w:val="28"/>
          <w:rtl/>
        </w:rPr>
      </w:pPr>
      <w:r w:rsidRPr="00BE427A">
        <w:rPr>
          <w:rFonts w:ascii="Simplified Arabic Fixed" w:hAnsi="Simplified Arabic Fixed" w:cs="B Nazanin" w:hint="cs"/>
          <w:b/>
          <w:bCs/>
          <w:sz w:val="28"/>
          <w:szCs w:val="28"/>
          <w:rtl/>
        </w:rPr>
        <w:t>بیان اشکال:</w:t>
      </w:r>
      <w:r>
        <w:rPr>
          <w:rFonts w:ascii="Simplified Arabic Fixed" w:hAnsi="Simplified Arabic Fixed" w:cs="B Nazanin" w:hint="cs"/>
          <w:sz w:val="28"/>
          <w:szCs w:val="28"/>
          <w:rtl/>
        </w:rPr>
        <w:t xml:space="preserve"> </w:t>
      </w:r>
      <w:r w:rsidR="004216BA">
        <w:rPr>
          <w:rFonts w:ascii="Simplified Arabic Fixed" w:hAnsi="Simplified Arabic Fixed" w:cs="B Nazanin" w:hint="cs"/>
          <w:sz w:val="28"/>
          <w:szCs w:val="28"/>
          <w:rtl/>
        </w:rPr>
        <w:t xml:space="preserve">اگر تقلید نفس عمل باشد در </w:t>
      </w:r>
      <w:r>
        <w:rPr>
          <w:rFonts w:ascii="Simplified Arabic Fixed" w:hAnsi="Simplified Arabic Fixed" w:cs="B Nazanin" w:hint="cs"/>
          <w:sz w:val="28"/>
          <w:szCs w:val="28"/>
          <w:rtl/>
        </w:rPr>
        <w:t>مواردی که مجتهدین در ف</w:t>
      </w:r>
      <w:r w:rsidR="00452ED3">
        <w:rPr>
          <w:rFonts w:ascii="Simplified Arabic Fixed" w:hAnsi="Simplified Arabic Fixed" w:cs="B Nazanin" w:hint="cs"/>
          <w:sz w:val="28"/>
          <w:szCs w:val="28"/>
          <w:rtl/>
        </w:rPr>
        <w:t>توا اختلاف دارند</w:t>
      </w:r>
      <w:r w:rsidR="004216BA">
        <w:rPr>
          <w:rFonts w:ascii="Simplified Arabic Fixed" w:hAnsi="Simplified Arabic Fixed" w:cs="B Nazanin" w:hint="cs"/>
          <w:sz w:val="28"/>
          <w:szCs w:val="28"/>
          <w:rtl/>
        </w:rPr>
        <w:t>(</w:t>
      </w:r>
      <w:r w:rsidR="00452ED3">
        <w:rPr>
          <w:rFonts w:ascii="Simplified Arabic Fixed" w:hAnsi="Simplified Arabic Fixed" w:cs="B Nazanin" w:hint="cs"/>
          <w:sz w:val="28"/>
          <w:szCs w:val="28"/>
          <w:rtl/>
        </w:rPr>
        <w:t xml:space="preserve"> مانند غسل جمعه</w:t>
      </w:r>
      <w:r>
        <w:rPr>
          <w:rFonts w:ascii="Simplified Arabic Fixed" w:hAnsi="Simplified Arabic Fixed" w:cs="B Nazanin" w:hint="cs"/>
          <w:sz w:val="28"/>
          <w:szCs w:val="28"/>
          <w:rtl/>
        </w:rPr>
        <w:t xml:space="preserve"> که برخی فقها آن را</w:t>
      </w:r>
      <w:r w:rsidR="00452ED3">
        <w:rPr>
          <w:rFonts w:ascii="Simplified Arabic Fixed" w:hAnsi="Simplified Arabic Fixed" w:cs="B Nazanin" w:hint="cs"/>
          <w:sz w:val="28"/>
          <w:szCs w:val="28"/>
          <w:rtl/>
        </w:rPr>
        <w:t xml:space="preserve"> واجب </w:t>
      </w:r>
      <w:r>
        <w:rPr>
          <w:rFonts w:ascii="Simplified Arabic Fixed" w:hAnsi="Simplified Arabic Fixed" w:cs="B Nazanin" w:hint="cs"/>
          <w:sz w:val="28"/>
          <w:szCs w:val="28"/>
          <w:rtl/>
        </w:rPr>
        <w:t>و برخی مستحب</w:t>
      </w:r>
      <w:r w:rsidR="00452ED3">
        <w:rPr>
          <w:rFonts w:ascii="Simplified Arabic Fixed" w:hAnsi="Simplified Arabic Fixed" w:cs="B Nazanin" w:hint="cs"/>
          <w:sz w:val="28"/>
          <w:szCs w:val="28"/>
          <w:rtl/>
        </w:rPr>
        <w:t xml:space="preserve"> می</w:t>
      </w:r>
      <w:r w:rsidR="00452ED3">
        <w:rPr>
          <w:rFonts w:ascii="Simplified Arabic Fixed" w:hAnsi="Simplified Arabic Fixed" w:cs="B Nazanin"/>
          <w:sz w:val="28"/>
          <w:szCs w:val="28"/>
          <w:rtl/>
        </w:rPr>
        <w:softHyphen/>
      </w:r>
      <w:r w:rsidR="00452ED3">
        <w:rPr>
          <w:rFonts w:ascii="Simplified Arabic Fixed" w:hAnsi="Simplified Arabic Fixed" w:cs="B Nazanin" w:hint="cs"/>
          <w:sz w:val="28"/>
          <w:szCs w:val="28"/>
          <w:rtl/>
        </w:rPr>
        <w:t>دانند )</w:t>
      </w:r>
      <w:r>
        <w:rPr>
          <w:rFonts w:ascii="Simplified Arabic Fixed" w:hAnsi="Simplified Arabic Fixed" w:cs="B Nazanin" w:hint="cs"/>
          <w:sz w:val="28"/>
          <w:szCs w:val="28"/>
          <w:rtl/>
        </w:rPr>
        <w:t xml:space="preserve"> </w:t>
      </w:r>
      <w:r w:rsidR="00576DA6">
        <w:rPr>
          <w:rFonts w:ascii="Simplified Arabic Fixed" w:hAnsi="Simplified Arabic Fixed" w:cs="B Nazanin" w:hint="cs"/>
          <w:sz w:val="28"/>
          <w:szCs w:val="28"/>
          <w:rtl/>
        </w:rPr>
        <w:t>محال لازم می</w:t>
      </w:r>
      <w:r w:rsidR="00576DA6">
        <w:rPr>
          <w:rFonts w:ascii="Simplified Arabic Fixed" w:hAnsi="Simplified Arabic Fixed" w:cs="B Nazanin"/>
          <w:sz w:val="28"/>
          <w:szCs w:val="28"/>
          <w:rtl/>
        </w:rPr>
        <w:softHyphen/>
      </w:r>
      <w:r w:rsidR="00576DA6">
        <w:rPr>
          <w:rFonts w:ascii="Simplified Arabic Fixed" w:hAnsi="Simplified Arabic Fixed" w:cs="B Nazanin" w:hint="cs"/>
          <w:sz w:val="28"/>
          <w:szCs w:val="28"/>
          <w:rtl/>
        </w:rPr>
        <w:t>آید</w:t>
      </w:r>
      <w:r w:rsidR="00076531">
        <w:rPr>
          <w:rFonts w:ascii="Simplified Arabic Fixed" w:hAnsi="Simplified Arabic Fixed" w:cs="B Nazanin" w:hint="cs"/>
          <w:sz w:val="28"/>
          <w:szCs w:val="28"/>
          <w:rtl/>
        </w:rPr>
        <w:t xml:space="preserve"> زیرا</w:t>
      </w:r>
      <w:r>
        <w:rPr>
          <w:rFonts w:ascii="Simplified Arabic Fixed" w:hAnsi="Simplified Arabic Fixed" w:cs="B Nazanin" w:hint="cs"/>
          <w:sz w:val="28"/>
          <w:szCs w:val="28"/>
          <w:rtl/>
        </w:rPr>
        <w:t xml:space="preserve"> وقوع عمل متوقف بر وقوع عمل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شود یعنی من نمی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دانم این غسل روز جمعه بر فتوای واجب واقع شده یا بر فتوای مستحب و شما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گویید تقلید نفس عمل است پس اصل غسل که در روز جمعه انجام شد همان عملی است که اسمش را تقلید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گویند</w:t>
      </w:r>
      <w:r>
        <w:rPr>
          <w:rStyle w:val="a5"/>
          <w:rFonts w:ascii="Simplified Arabic Fixed" w:hAnsi="Simplified Arabic Fixed" w:cs="B Nazanin"/>
          <w:sz w:val="28"/>
          <w:szCs w:val="28"/>
          <w:rtl/>
        </w:rPr>
        <w:footnoteReference w:id="1"/>
      </w:r>
      <w:r>
        <w:rPr>
          <w:rFonts w:ascii="Simplified Arabic Fixed" w:hAnsi="Simplified Arabic Fixed" w:cs="B Nazanin" w:hint="cs"/>
          <w:sz w:val="28"/>
          <w:szCs w:val="28"/>
          <w:rtl/>
        </w:rPr>
        <w:t xml:space="preserve">. </w:t>
      </w:r>
    </w:p>
    <w:p w:rsidR="00A91D5C" w:rsidRDefault="00A91D5C" w:rsidP="00A91D5C">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lastRenderedPageBreak/>
        <w:t xml:space="preserve">و این هم محال است که این غسل انجام شده بلا حکم معیَّن باشد و لذا لازم است قبل عمل </w:t>
      </w:r>
      <w:r w:rsidR="00F4040D">
        <w:rPr>
          <w:rFonts w:ascii="Simplified Arabic Fixed" w:hAnsi="Simplified Arabic Fixed" w:cs="B Nazanin" w:hint="cs"/>
          <w:sz w:val="28"/>
          <w:szCs w:val="28"/>
          <w:rtl/>
        </w:rPr>
        <w:t>یک فتوا را انتخاب کرده</w:t>
      </w:r>
      <w:r>
        <w:rPr>
          <w:rFonts w:ascii="Simplified Arabic Fixed" w:hAnsi="Simplified Arabic Fixed" w:cs="B Nazanin" w:hint="cs"/>
          <w:sz w:val="28"/>
          <w:szCs w:val="28"/>
          <w:rtl/>
        </w:rPr>
        <w:t xml:space="preserve"> و </w:t>
      </w:r>
      <w:r w:rsidR="00F4040D">
        <w:rPr>
          <w:rFonts w:ascii="Simplified Arabic Fixed" w:hAnsi="Simplified Arabic Fixed" w:cs="B Nazanin" w:hint="cs"/>
          <w:sz w:val="28"/>
          <w:szCs w:val="28"/>
          <w:rtl/>
        </w:rPr>
        <w:t>بدانیم که غسل را</w:t>
      </w:r>
      <w:r w:rsidR="00357147">
        <w:rPr>
          <w:rFonts w:ascii="Simplified Arabic Fixed" w:hAnsi="Simplified Arabic Fixed" w:cs="B Nazanin" w:hint="cs"/>
          <w:sz w:val="28"/>
          <w:szCs w:val="28"/>
          <w:rtl/>
        </w:rPr>
        <w:t xml:space="preserve"> طبق </w:t>
      </w:r>
      <w:r>
        <w:rPr>
          <w:rFonts w:ascii="Simplified Arabic Fixed" w:hAnsi="Simplified Arabic Fixed" w:cs="B Nazanin" w:hint="cs"/>
          <w:sz w:val="28"/>
          <w:szCs w:val="28"/>
          <w:rtl/>
        </w:rPr>
        <w:t>کدام فتوا عمل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کنم. این است که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گوییم تقلید التزام به عمل است نه خود عمل.</w:t>
      </w:r>
    </w:p>
    <w:p w:rsidR="00A91D5C" w:rsidRDefault="00A91D5C" w:rsidP="00A91D5C">
      <w:pPr>
        <w:spacing w:before="240"/>
        <w:rPr>
          <w:rFonts w:ascii="Simplified Arabic Fixed" w:hAnsi="Simplified Arabic Fixed" w:cs="B Nazanin"/>
          <w:sz w:val="28"/>
          <w:szCs w:val="28"/>
          <w:rtl/>
        </w:rPr>
      </w:pPr>
      <w:r w:rsidRPr="00B639DE">
        <w:rPr>
          <w:rFonts w:ascii="Simplified Arabic Fixed" w:hAnsi="Simplified Arabic Fixed" w:cs="B Nazanin" w:hint="cs"/>
          <w:b/>
          <w:bCs/>
          <w:sz w:val="28"/>
          <w:szCs w:val="28"/>
          <w:rtl/>
        </w:rPr>
        <w:t>جواب اشکال:</w:t>
      </w:r>
      <w:r>
        <w:rPr>
          <w:rFonts w:ascii="Simplified Arabic Fixed" w:hAnsi="Simplified Arabic Fixed" w:cs="B Nazanin" w:hint="cs"/>
          <w:b/>
          <w:bCs/>
          <w:sz w:val="28"/>
          <w:szCs w:val="28"/>
          <w:rtl/>
        </w:rPr>
        <w:t xml:space="preserve"> </w:t>
      </w:r>
      <w:r>
        <w:rPr>
          <w:rFonts w:ascii="Simplified Arabic Fixed" w:hAnsi="Simplified Arabic Fixed" w:cs="B Nazanin" w:hint="cs"/>
          <w:sz w:val="28"/>
          <w:szCs w:val="28"/>
          <w:rtl/>
        </w:rPr>
        <w:t>مرحوم حکیم در جواب اشکال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فرماید</w:t>
      </w:r>
      <w:r w:rsidR="0084606F">
        <w:rPr>
          <w:rFonts w:ascii="Simplified Arabic Fixed" w:hAnsi="Simplified Arabic Fixed" w:cs="B Nazanin" w:hint="cs"/>
          <w:sz w:val="28"/>
          <w:szCs w:val="28"/>
          <w:rtl/>
        </w:rPr>
        <w:t xml:space="preserve"> تقلید یعنی</w:t>
      </w:r>
      <w:r>
        <w:rPr>
          <w:rFonts w:ascii="Simplified Arabic Fixed" w:hAnsi="Simplified Arabic Fixed" w:cs="B Nazanin" w:hint="cs"/>
          <w:sz w:val="28"/>
          <w:szCs w:val="28"/>
          <w:rtl/>
        </w:rPr>
        <w:t xml:space="preserve"> التزام به عمل</w:t>
      </w:r>
      <w:r w:rsidR="0084606F">
        <w:rPr>
          <w:rFonts w:ascii="Simplified Arabic Fixed" w:hAnsi="Simplified Arabic Fixed" w:cs="B Nazanin" w:hint="cs"/>
          <w:sz w:val="28"/>
          <w:szCs w:val="28"/>
          <w:rtl/>
        </w:rPr>
        <w:t xml:space="preserve"> لکن به این معنی که ملتزم شدن</w:t>
      </w:r>
      <w:r>
        <w:rPr>
          <w:rFonts w:ascii="Simplified Arabic Fixed" w:hAnsi="Simplified Arabic Fixed" w:cs="B Nazanin" w:hint="cs"/>
          <w:sz w:val="28"/>
          <w:szCs w:val="28"/>
          <w:rtl/>
        </w:rPr>
        <w:t xml:space="preserve"> وجوب مقدمی دارد نه اینکه تقلید همان التزام به عمل است . همانگونه که علم وجوب مقدمی برای نماز دارد و من باید عالم به نماز باشم بعد آن را شروع کنم همچنین التزام به تقلید و فتوای مجتهد هم واجب است اما وجوب آن مقدمی است و مقدمه برای عملی</w:t>
      </w:r>
      <w:r w:rsidR="00C757A7">
        <w:rPr>
          <w:rFonts w:ascii="Simplified Arabic Fixed" w:hAnsi="Simplified Arabic Fixed" w:cs="B Nazanin" w:hint="cs"/>
          <w:sz w:val="28"/>
          <w:szCs w:val="28"/>
          <w:rtl/>
        </w:rPr>
        <w:t xml:space="preserve"> مستقل</w:t>
      </w:r>
      <w:r>
        <w:rPr>
          <w:rFonts w:ascii="Simplified Arabic Fixed" w:hAnsi="Simplified Arabic Fixed" w:cs="B Nazanin" w:hint="cs"/>
          <w:sz w:val="28"/>
          <w:szCs w:val="28"/>
          <w:rtl/>
        </w:rPr>
        <w:t xml:space="preserve"> از فتوای مجتهدین است برای اینکه فتوای مجتهدین در صورت اختلاف چهار صورت دارد.</w:t>
      </w:r>
    </w:p>
    <w:p w:rsidR="00A91D5C" w:rsidRPr="00B564C8" w:rsidRDefault="00A91D5C" w:rsidP="00A91D5C">
      <w:pPr>
        <w:spacing w:before="240"/>
        <w:rPr>
          <w:rFonts w:ascii="Simplified Arabic Fixed" w:hAnsi="Simplified Arabic Fixed" w:cs="B Nazanin"/>
          <w:sz w:val="28"/>
          <w:szCs w:val="28"/>
          <w:rtl/>
        </w:rPr>
      </w:pPr>
      <w:r w:rsidRPr="001D478E">
        <w:rPr>
          <w:rFonts w:ascii="Simplified Arabic Fixed" w:hAnsi="Simplified Arabic Fixed" w:cs="B Nazanin" w:hint="cs"/>
          <w:b/>
          <w:bCs/>
          <w:sz w:val="28"/>
          <w:szCs w:val="28"/>
          <w:rtl/>
        </w:rPr>
        <w:t>الف:</w:t>
      </w:r>
      <w:r>
        <w:rPr>
          <w:rFonts w:ascii="Simplified Arabic Fixed" w:hAnsi="Simplified Arabic Fixed" w:cs="B Nazanin" w:hint="cs"/>
          <w:sz w:val="28"/>
          <w:szCs w:val="28"/>
          <w:rtl/>
        </w:rPr>
        <w:t xml:space="preserve"> اینکه بگوییم فتوای همه مجتهدی</w:t>
      </w:r>
      <w:r w:rsidR="00EC4C8F">
        <w:rPr>
          <w:rFonts w:ascii="Simplified Arabic Fixed" w:hAnsi="Simplified Arabic Fixed" w:cs="B Nazanin" w:hint="cs"/>
          <w:sz w:val="28"/>
          <w:szCs w:val="28"/>
          <w:rtl/>
        </w:rPr>
        <w:t>ن درست و مطابق واقع است.</w:t>
      </w:r>
      <w:r>
        <w:rPr>
          <w:rFonts w:ascii="Simplified Arabic Fixed" w:hAnsi="Simplified Arabic Fixed" w:cs="B Nazanin" w:hint="cs"/>
          <w:sz w:val="28"/>
          <w:szCs w:val="28"/>
          <w:rtl/>
        </w:rPr>
        <w:t xml:space="preserve"> این حرف درست نیست و</w:t>
      </w:r>
      <w:r w:rsidR="00EC4C8F">
        <w:rPr>
          <w:rFonts w:ascii="Simplified Arabic Fixed" w:hAnsi="Simplified Arabic Fixed" w:cs="B Nazanin" w:hint="cs"/>
          <w:sz w:val="28"/>
          <w:szCs w:val="28"/>
          <w:rtl/>
        </w:rPr>
        <w:t xml:space="preserve"> در صورت قائل شدن به آن</w:t>
      </w:r>
      <w:r>
        <w:rPr>
          <w:rFonts w:ascii="Simplified Arabic Fixed" w:hAnsi="Simplified Arabic Fixed" w:cs="B Nazanin" w:hint="cs"/>
          <w:sz w:val="28"/>
          <w:szCs w:val="28"/>
          <w:rtl/>
        </w:rPr>
        <w:t xml:space="preserve"> کذب و تکاذب لازم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 xml:space="preserve">آید چرا که </w:t>
      </w:r>
      <w:r w:rsidRPr="00B564C8">
        <w:rPr>
          <w:rFonts w:ascii="Simplified Arabic Fixed" w:hAnsi="Simplified Arabic Fixed" w:cs="B Nazanin" w:hint="cs"/>
          <w:b/>
          <w:bCs/>
          <w:sz w:val="28"/>
          <w:szCs w:val="28"/>
          <w:rtl/>
        </w:rPr>
        <w:t>اولاً</w:t>
      </w:r>
      <w:r>
        <w:rPr>
          <w:rFonts w:ascii="Simplified Arabic Fixed" w:hAnsi="Simplified Arabic Fixed" w:cs="B Nazanin" w:hint="cs"/>
          <w:sz w:val="28"/>
          <w:szCs w:val="28"/>
          <w:rtl/>
        </w:rPr>
        <w:t xml:space="preserve"> فتوای هر مجتهدی فتوای دیگری را دروغ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 xml:space="preserve">داند و تکاذب مستلزم تناقض است </w:t>
      </w:r>
      <w:r w:rsidRPr="001D478E">
        <w:rPr>
          <w:rFonts w:ascii="Simplified Arabic Fixed" w:hAnsi="Simplified Arabic Fixed" w:cs="B Nazanin" w:hint="cs"/>
          <w:b/>
          <w:bCs/>
          <w:sz w:val="28"/>
          <w:szCs w:val="28"/>
          <w:rtl/>
        </w:rPr>
        <w:t>ثانیاً</w:t>
      </w:r>
      <w:r w:rsidR="00125179">
        <w:rPr>
          <w:rFonts w:ascii="Simplified Arabic Fixed" w:hAnsi="Simplified Arabic Fixed" w:cs="B Nazanin" w:hint="cs"/>
          <w:sz w:val="28"/>
          <w:szCs w:val="28"/>
          <w:rtl/>
        </w:rPr>
        <w:t xml:space="preserve"> حقیقت و واقع یک چیز </w:t>
      </w:r>
      <w:r>
        <w:rPr>
          <w:rFonts w:ascii="Simplified Arabic Fixed" w:hAnsi="Simplified Arabic Fixed" w:cs="B Nazanin" w:hint="cs"/>
          <w:sz w:val="28"/>
          <w:szCs w:val="28"/>
          <w:rtl/>
        </w:rPr>
        <w:t>بیشتر نیست و لذا فقط یکی از اقوال مطابق متن واقع است.</w:t>
      </w:r>
    </w:p>
    <w:p w:rsidR="00A91D5C" w:rsidRDefault="00A91D5C" w:rsidP="00A91D5C">
      <w:pPr>
        <w:spacing w:before="240"/>
        <w:rPr>
          <w:rFonts w:ascii="Simplified Arabic Fixed" w:hAnsi="Simplified Arabic Fixed" w:cs="B Nazanin"/>
          <w:sz w:val="28"/>
          <w:szCs w:val="28"/>
          <w:rtl/>
        </w:rPr>
      </w:pPr>
      <w:r w:rsidRPr="001D478E">
        <w:rPr>
          <w:rFonts w:ascii="Simplified Arabic Fixed" w:hAnsi="Simplified Arabic Fixed" w:cs="B Nazanin" w:hint="cs"/>
          <w:b/>
          <w:bCs/>
          <w:sz w:val="28"/>
          <w:szCs w:val="28"/>
          <w:rtl/>
        </w:rPr>
        <w:t>ب:</w:t>
      </w:r>
      <w:r>
        <w:rPr>
          <w:rFonts w:ascii="Simplified Arabic Fixed" w:hAnsi="Simplified Arabic Fixed" w:cs="B Nazanin" w:hint="cs"/>
          <w:sz w:val="28"/>
          <w:szCs w:val="28"/>
          <w:rtl/>
        </w:rPr>
        <w:t xml:space="preserve"> از آنجا که واقع و حقیقت یکی بیشتر نیست یکی از این فتواها را معَّین کرده و به آن عمل کنیم و آن را درست بدانیم. این هم باطل است چرا که ترجیح بلا مرجح است </w:t>
      </w:r>
    </w:p>
    <w:p w:rsidR="00A91D5C" w:rsidRDefault="00A91D5C" w:rsidP="00A91D5C">
      <w:pPr>
        <w:spacing w:before="240"/>
        <w:rPr>
          <w:rFonts w:ascii="Simplified Arabic Fixed" w:hAnsi="Simplified Arabic Fixed" w:cs="B Nazanin"/>
          <w:sz w:val="28"/>
          <w:szCs w:val="28"/>
          <w:rtl/>
        </w:rPr>
      </w:pPr>
      <w:r w:rsidRPr="008374B7">
        <w:rPr>
          <w:rFonts w:ascii="Simplified Arabic Fixed" w:hAnsi="Simplified Arabic Fixed" w:cs="B Nazanin" w:hint="cs"/>
          <w:b/>
          <w:bCs/>
          <w:sz w:val="28"/>
          <w:szCs w:val="28"/>
          <w:rtl/>
        </w:rPr>
        <w:t>ج:</w:t>
      </w:r>
      <w:r>
        <w:rPr>
          <w:rFonts w:ascii="Simplified Arabic Fixed" w:hAnsi="Simplified Arabic Fixed" w:cs="B Nazanin" w:hint="cs"/>
          <w:sz w:val="28"/>
          <w:szCs w:val="28"/>
          <w:rtl/>
        </w:rPr>
        <w:t xml:space="preserve"> یا اینکه همه این فتاوا در اثر تعارض تساقط کنند و در نهایت مراجعه به غیر فتوا شود. این هم باطل است چون خلاف اجماع و سیره است .</w:t>
      </w:r>
    </w:p>
    <w:p w:rsidR="00A91D5C" w:rsidRDefault="00A91D5C" w:rsidP="00A91D5C">
      <w:pPr>
        <w:spacing w:before="240"/>
        <w:rPr>
          <w:rFonts w:ascii="Simplified Arabic Fixed" w:hAnsi="Simplified Arabic Fixed" w:cs="B Nazanin"/>
          <w:sz w:val="28"/>
          <w:szCs w:val="28"/>
          <w:rtl/>
        </w:rPr>
      </w:pPr>
      <w:r w:rsidRPr="008374B7">
        <w:rPr>
          <w:rFonts w:ascii="Simplified Arabic Fixed" w:hAnsi="Simplified Arabic Fixed" w:cs="B Nazanin" w:hint="cs"/>
          <w:b/>
          <w:bCs/>
          <w:sz w:val="28"/>
          <w:szCs w:val="28"/>
          <w:rtl/>
        </w:rPr>
        <w:t>د:</w:t>
      </w:r>
      <w:r>
        <w:rPr>
          <w:rFonts w:ascii="Simplified Arabic Fixed" w:hAnsi="Simplified Arabic Fixed" w:cs="B Nazanin" w:hint="cs"/>
          <w:sz w:val="28"/>
          <w:szCs w:val="28"/>
          <w:rtl/>
        </w:rPr>
        <w:t xml:space="preserve"> یا التزام به یکی از این چهار فتوا از باب وجوب مقدمی واجب باشد که این وجه صحیح است پس تقلید عین التزام نیست بلکه التزام مقدمه واجب برای عمل است.</w:t>
      </w:r>
      <w:r>
        <w:rPr>
          <w:rStyle w:val="a5"/>
          <w:rFonts w:ascii="Simplified Arabic Fixed" w:hAnsi="Simplified Arabic Fixed" w:cs="B Nazanin"/>
          <w:sz w:val="28"/>
          <w:szCs w:val="28"/>
          <w:rtl/>
        </w:rPr>
        <w:footnoteReference w:id="2"/>
      </w:r>
      <w:r>
        <w:rPr>
          <w:rFonts w:ascii="Simplified Arabic Fixed" w:hAnsi="Simplified Arabic Fixed" w:cs="B Nazanin" w:hint="cs"/>
          <w:sz w:val="28"/>
          <w:szCs w:val="28"/>
          <w:rtl/>
        </w:rPr>
        <w:t xml:space="preserve"> </w:t>
      </w:r>
    </w:p>
    <w:p w:rsidR="00A91D5C" w:rsidRDefault="00A91D5C" w:rsidP="00A91D5C">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t>مرحوم آقای خویی مبنای آقای حکیم را قبول ندارد و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فرماید که د</w:t>
      </w:r>
      <w:r w:rsidR="00A1421F">
        <w:rPr>
          <w:rFonts w:ascii="Simplified Arabic Fixed" w:hAnsi="Simplified Arabic Fixed" w:cs="B Nazanin" w:hint="cs"/>
          <w:sz w:val="28"/>
          <w:szCs w:val="28"/>
          <w:rtl/>
        </w:rPr>
        <w:t>ر تعارض چند فتوا وظیفه ما احتیاط است زیرا در این صورت هم فتاوا</w:t>
      </w:r>
      <w:r>
        <w:rPr>
          <w:rFonts w:ascii="Simplified Arabic Fixed" w:hAnsi="Simplified Arabic Fixed" w:cs="B Nazanin" w:hint="cs"/>
          <w:sz w:val="28"/>
          <w:szCs w:val="28"/>
          <w:rtl/>
        </w:rPr>
        <w:t xml:space="preserve"> حج</w:t>
      </w:r>
      <w:r w:rsidR="00A1421F">
        <w:rPr>
          <w:rFonts w:ascii="Simplified Arabic Fixed" w:hAnsi="Simplified Arabic Fixed" w:cs="B Nazanin" w:hint="cs"/>
          <w:sz w:val="28"/>
          <w:szCs w:val="28"/>
          <w:rtl/>
        </w:rPr>
        <w:t>َّ</w:t>
      </w:r>
      <w:r>
        <w:rPr>
          <w:rFonts w:ascii="Simplified Arabic Fixed" w:hAnsi="Simplified Arabic Fixed" w:cs="B Nazanin" w:hint="cs"/>
          <w:sz w:val="28"/>
          <w:szCs w:val="28"/>
          <w:rtl/>
        </w:rPr>
        <w:t>ت هستند و در تعارض حج</w:t>
      </w:r>
      <w:r w:rsidR="00A1421F">
        <w:rPr>
          <w:rFonts w:ascii="Simplified Arabic Fixed" w:hAnsi="Simplified Arabic Fixed" w:cs="B Nazanin" w:hint="cs"/>
          <w:sz w:val="28"/>
          <w:szCs w:val="28"/>
          <w:rtl/>
        </w:rPr>
        <w:t>َّت</w:t>
      </w:r>
      <w:r>
        <w:rPr>
          <w:rFonts w:ascii="Simplified Arabic Fixed" w:hAnsi="Simplified Arabic Fixed" w:cs="B Nazanin" w:hint="cs"/>
          <w:sz w:val="28"/>
          <w:szCs w:val="28"/>
          <w:rtl/>
        </w:rPr>
        <w:t xml:space="preserve">ها قاعده بر </w:t>
      </w:r>
      <w:r w:rsidRPr="00081B2B">
        <w:rPr>
          <w:rFonts w:ascii="Simplified Arabic Fixed" w:hAnsi="Simplified Arabic Fixed" w:cs="B Nazanin" w:hint="cs"/>
          <w:b/>
          <w:bCs/>
          <w:sz w:val="28"/>
          <w:szCs w:val="28"/>
          <w:rtl/>
        </w:rPr>
        <w:t xml:space="preserve">تساقط </w:t>
      </w:r>
      <w:r>
        <w:rPr>
          <w:rFonts w:ascii="Simplified Arabic Fixed" w:hAnsi="Simplified Arabic Fixed" w:cs="B Nazanin" w:hint="cs"/>
          <w:sz w:val="28"/>
          <w:szCs w:val="28"/>
          <w:rtl/>
        </w:rPr>
        <w:t>است یعنی به هیج یک از این حجه ها عمل نشود ب</w:t>
      </w:r>
      <w:r w:rsidR="000E0096">
        <w:rPr>
          <w:rFonts w:ascii="Simplified Arabic Fixed" w:hAnsi="Simplified Arabic Fixed" w:cs="B Nazanin" w:hint="cs"/>
          <w:sz w:val="28"/>
          <w:szCs w:val="28"/>
          <w:rtl/>
        </w:rPr>
        <w:t>لکه احتیاط کند لذا التزام به تقل</w:t>
      </w:r>
      <w:r>
        <w:rPr>
          <w:rFonts w:ascii="Simplified Arabic Fixed" w:hAnsi="Simplified Arabic Fixed" w:cs="B Nazanin" w:hint="cs"/>
          <w:sz w:val="28"/>
          <w:szCs w:val="28"/>
          <w:rtl/>
        </w:rPr>
        <w:t>ید وجوب مقدمی و طریقی ندارد</w:t>
      </w:r>
      <w:r w:rsidR="000E0096">
        <w:rPr>
          <w:rStyle w:val="a5"/>
          <w:rFonts w:ascii="Simplified Arabic Fixed" w:hAnsi="Simplified Arabic Fixed" w:cs="B Nazanin"/>
          <w:sz w:val="28"/>
          <w:szCs w:val="28"/>
          <w:rtl/>
        </w:rPr>
        <w:footnoteReference w:id="3"/>
      </w:r>
      <w:r w:rsidR="000E0096">
        <w:rPr>
          <w:rFonts w:ascii="Simplified Arabic Fixed" w:hAnsi="Simplified Arabic Fixed" w:cs="B Nazanin" w:hint="cs"/>
          <w:sz w:val="28"/>
          <w:szCs w:val="28"/>
          <w:rtl/>
        </w:rPr>
        <w:t xml:space="preserve"> </w:t>
      </w:r>
    </w:p>
    <w:p w:rsidR="00A91D5C" w:rsidRDefault="00A91D5C" w:rsidP="00A91D5C">
      <w:pPr>
        <w:spacing w:before="240"/>
        <w:rPr>
          <w:rFonts w:ascii="Simplified Arabic Fixed" w:hAnsi="Simplified Arabic Fixed" w:cs="B Nazanin"/>
          <w:sz w:val="28"/>
          <w:szCs w:val="28"/>
          <w:rtl/>
        </w:rPr>
      </w:pPr>
      <w:r w:rsidRPr="000E0096">
        <w:rPr>
          <w:rFonts w:ascii="Simplified Arabic Fixed" w:hAnsi="Simplified Arabic Fixed" w:cs="B Nazanin" w:hint="cs"/>
          <w:b/>
          <w:bCs/>
          <w:sz w:val="28"/>
          <w:szCs w:val="28"/>
          <w:rtl/>
        </w:rPr>
        <w:lastRenderedPageBreak/>
        <w:t>نکته مهم:</w:t>
      </w:r>
      <w:r>
        <w:rPr>
          <w:rFonts w:ascii="Simplified Arabic Fixed" w:hAnsi="Simplified Arabic Fixed" w:cs="B Nazanin" w:hint="cs"/>
          <w:sz w:val="28"/>
          <w:szCs w:val="28"/>
          <w:rtl/>
        </w:rPr>
        <w:t xml:space="preserve"> </w:t>
      </w:r>
      <w:r w:rsidR="000A6533">
        <w:rPr>
          <w:rFonts w:ascii="Simplified Arabic Fixed" w:hAnsi="Simplified Arabic Fixed" w:cs="B Nazanin" w:hint="cs"/>
          <w:sz w:val="28"/>
          <w:szCs w:val="28"/>
          <w:rtl/>
        </w:rPr>
        <w:t>در تعارض حجَّتها</w:t>
      </w:r>
      <w:r>
        <w:rPr>
          <w:rFonts w:ascii="Simplified Arabic Fixed" w:hAnsi="Simplified Arabic Fixed" w:cs="B Nazanin" w:hint="cs"/>
          <w:sz w:val="28"/>
          <w:szCs w:val="28"/>
          <w:rtl/>
        </w:rPr>
        <w:t xml:space="preserve"> </w:t>
      </w:r>
      <w:r w:rsidR="000A6533">
        <w:rPr>
          <w:rFonts w:ascii="Simplified Arabic Fixed" w:hAnsi="Simplified Arabic Fixed" w:cs="B Nazanin" w:hint="cs"/>
          <w:sz w:val="28"/>
          <w:szCs w:val="28"/>
          <w:rtl/>
        </w:rPr>
        <w:t>قاعده بر تساقط است نه تخییر</w:t>
      </w:r>
      <w:r>
        <w:rPr>
          <w:rFonts w:ascii="Simplified Arabic Fixed" w:hAnsi="Simplified Arabic Fixed" w:cs="B Nazanin" w:hint="cs"/>
          <w:sz w:val="28"/>
          <w:szCs w:val="28"/>
          <w:rtl/>
        </w:rPr>
        <w:t xml:space="preserve"> </w:t>
      </w:r>
      <w:r w:rsidR="000A6533">
        <w:rPr>
          <w:rFonts w:ascii="Simplified Arabic Fixed" w:hAnsi="Simplified Arabic Fixed" w:cs="B Nazanin" w:hint="cs"/>
          <w:sz w:val="28"/>
          <w:szCs w:val="28"/>
          <w:rtl/>
        </w:rPr>
        <w:t>زیرا</w:t>
      </w:r>
      <w:r>
        <w:rPr>
          <w:rFonts w:ascii="Simplified Arabic Fixed" w:hAnsi="Simplified Arabic Fixed" w:cs="B Nazanin" w:hint="cs"/>
          <w:sz w:val="28"/>
          <w:szCs w:val="28"/>
          <w:rtl/>
        </w:rPr>
        <w:t xml:space="preserve"> تخییر در جای است که دو دلیل شرعی برخورد کنن</w:t>
      </w:r>
      <w:r w:rsidR="00081B2B">
        <w:rPr>
          <w:rFonts w:ascii="Simplified Arabic Fixed" w:hAnsi="Simplified Arabic Fixed" w:cs="B Nazanin" w:hint="cs"/>
          <w:sz w:val="28"/>
          <w:szCs w:val="28"/>
          <w:rtl/>
        </w:rPr>
        <w:t>د اما در تعارض دو استصحاب و برخور</w:t>
      </w:r>
      <w:r w:rsidR="000D26F1">
        <w:rPr>
          <w:rFonts w:ascii="Simplified Arabic Fixed" w:hAnsi="Simplified Arabic Fixed" w:cs="B Nazanin" w:hint="cs"/>
          <w:sz w:val="28"/>
          <w:szCs w:val="28"/>
          <w:rtl/>
        </w:rPr>
        <w:t>د دو فتوا تخی</w:t>
      </w:r>
      <w:r>
        <w:rPr>
          <w:rFonts w:ascii="Simplified Arabic Fixed" w:hAnsi="Simplified Arabic Fixed" w:cs="B Nazanin" w:hint="cs"/>
          <w:sz w:val="28"/>
          <w:szCs w:val="28"/>
          <w:rtl/>
        </w:rPr>
        <w:t>یر جاری نیس</w:t>
      </w:r>
      <w:r w:rsidR="000D26F1">
        <w:rPr>
          <w:rFonts w:ascii="Simplified Arabic Fixed" w:hAnsi="Simplified Arabic Fixed" w:cs="B Nazanin" w:hint="cs"/>
          <w:sz w:val="28"/>
          <w:szCs w:val="28"/>
          <w:rtl/>
        </w:rPr>
        <w:t>ت چون در این موارد دلیلها برخورد نکرده اند.</w:t>
      </w:r>
    </w:p>
    <w:p w:rsidR="00C428C1" w:rsidRDefault="00A91D5C" w:rsidP="00A91D5C">
      <w:pPr>
        <w:spacing w:before="240"/>
        <w:rPr>
          <w:rFonts w:ascii="Simplified Arabic Fixed" w:hAnsi="Simplified Arabic Fixed" w:cs="B Nazanin"/>
          <w:sz w:val="28"/>
          <w:szCs w:val="28"/>
          <w:rtl/>
        </w:rPr>
      </w:pPr>
      <w:r w:rsidRPr="001E4E9A">
        <w:rPr>
          <w:rFonts w:ascii="Simplified Arabic Fixed" w:hAnsi="Simplified Arabic Fixed" w:cs="B Nazanin" w:hint="cs"/>
          <w:b/>
          <w:bCs/>
          <w:sz w:val="28"/>
          <w:szCs w:val="28"/>
          <w:rtl/>
        </w:rPr>
        <w:t>نکته:</w:t>
      </w:r>
      <w:r>
        <w:rPr>
          <w:rFonts w:ascii="Simplified Arabic Fixed" w:hAnsi="Simplified Arabic Fixed" w:cs="B Nazanin" w:hint="cs"/>
          <w:sz w:val="28"/>
          <w:szCs w:val="28"/>
          <w:rtl/>
        </w:rPr>
        <w:t xml:space="preserve"> قاعده</w:t>
      </w:r>
      <w:r w:rsidR="000D26F1">
        <w:rPr>
          <w:rFonts w:ascii="Simplified Arabic Fixed" w:hAnsi="Simplified Arabic Fixed" w:cs="B Nazanin" w:hint="cs"/>
          <w:sz w:val="28"/>
          <w:szCs w:val="28"/>
          <w:rtl/>
        </w:rPr>
        <w:t xml:space="preserve"> ای  داریم به نام </w:t>
      </w:r>
      <w:r w:rsidR="000D26F1" w:rsidRPr="000D26F1">
        <w:rPr>
          <w:rFonts w:ascii="Simplified Arabic Fixed" w:hAnsi="Simplified Arabic Fixed" w:cs="B Nazanin" w:hint="cs"/>
          <w:b/>
          <w:bCs/>
          <w:sz w:val="28"/>
          <w:szCs w:val="28"/>
          <w:rtl/>
        </w:rPr>
        <w:t>احتیاط اصولی</w:t>
      </w:r>
      <w:r>
        <w:rPr>
          <w:rFonts w:ascii="Simplified Arabic Fixed" w:hAnsi="Simplified Arabic Fixed" w:cs="B Nazanin" w:hint="cs"/>
          <w:sz w:val="28"/>
          <w:szCs w:val="28"/>
          <w:rtl/>
        </w:rPr>
        <w:t xml:space="preserve"> که به معنی قف عند الشبهات</w:t>
      </w:r>
      <w:r w:rsidR="00A0261E">
        <w:rPr>
          <w:rFonts w:ascii="Simplified Arabic Fixed" w:hAnsi="Simplified Arabic Fixed" w:cs="B Nazanin" w:hint="cs"/>
          <w:sz w:val="28"/>
          <w:szCs w:val="28"/>
          <w:rtl/>
        </w:rPr>
        <w:t xml:space="preserve"> است. به این معنی که اگر به شبهه برخورد کردی وارد آن نشو زیرا وارد شدن در آن امکان هلاکت دارد </w:t>
      </w:r>
      <w:r>
        <w:rPr>
          <w:rFonts w:ascii="Simplified Arabic Fixed" w:hAnsi="Simplified Arabic Fixed" w:cs="B Nazanin" w:hint="cs"/>
          <w:sz w:val="28"/>
          <w:szCs w:val="28"/>
          <w:rtl/>
        </w:rPr>
        <w:t xml:space="preserve">( این </w:t>
      </w:r>
      <w:r w:rsidR="00C428C1">
        <w:rPr>
          <w:rFonts w:ascii="Simplified Arabic Fixed" w:hAnsi="Simplified Arabic Fixed" w:cs="B Nazanin" w:hint="cs"/>
          <w:sz w:val="28"/>
          <w:szCs w:val="28"/>
          <w:rtl/>
        </w:rPr>
        <w:t xml:space="preserve">قاعده </w:t>
      </w:r>
      <w:r>
        <w:rPr>
          <w:rFonts w:ascii="Simplified Arabic Fixed" w:hAnsi="Simplified Arabic Fixed" w:cs="B Nazanin" w:hint="cs"/>
          <w:sz w:val="28"/>
          <w:szCs w:val="28"/>
          <w:rtl/>
        </w:rPr>
        <w:t>مربوط به اصول عملیه است لذا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فرماید الاشت</w:t>
      </w:r>
      <w:r w:rsidR="00C428C1">
        <w:rPr>
          <w:rFonts w:ascii="Simplified Arabic Fixed" w:hAnsi="Simplified Arabic Fixed" w:cs="B Nazanin" w:hint="cs"/>
          <w:sz w:val="28"/>
          <w:szCs w:val="28"/>
          <w:rtl/>
        </w:rPr>
        <w:t>غال یقینی یقتضی براعت یقینی است)</w:t>
      </w:r>
    </w:p>
    <w:p w:rsidR="00A91D5C" w:rsidRDefault="00C428C1" w:rsidP="00A91D5C">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t>اما در احتیاط فقهی</w:t>
      </w:r>
      <w:r w:rsidR="00A91D5C">
        <w:rPr>
          <w:rFonts w:ascii="Simplified Arabic Fixed" w:hAnsi="Simplified Arabic Fixed" w:cs="B Nazanin" w:hint="cs"/>
          <w:sz w:val="28"/>
          <w:szCs w:val="28"/>
          <w:rtl/>
        </w:rPr>
        <w:t xml:space="preserve"> قاعده</w:t>
      </w:r>
      <w:r>
        <w:rPr>
          <w:rFonts w:ascii="Simplified Arabic Fixed" w:hAnsi="Simplified Arabic Fixed" w:cs="B Nazanin" w:hint="cs"/>
          <w:sz w:val="28"/>
          <w:szCs w:val="28"/>
          <w:rtl/>
        </w:rPr>
        <w:t xml:space="preserve"> اشتغال</w:t>
      </w:r>
      <w:r w:rsidR="00A91D5C">
        <w:rPr>
          <w:rFonts w:ascii="Simplified Arabic Fixed" w:hAnsi="Simplified Arabic Fixed" w:cs="B Nazanin" w:hint="cs"/>
          <w:sz w:val="28"/>
          <w:szCs w:val="28"/>
          <w:rtl/>
        </w:rPr>
        <w:t xml:space="preserve"> نمی</w:t>
      </w:r>
      <w:r w:rsidR="00A91D5C">
        <w:rPr>
          <w:rFonts w:ascii="Simplified Arabic Fixed" w:hAnsi="Simplified Arabic Fixed" w:cs="B Nazanin"/>
          <w:sz w:val="28"/>
          <w:szCs w:val="28"/>
          <w:rtl/>
        </w:rPr>
        <w:softHyphen/>
      </w:r>
      <w:r>
        <w:rPr>
          <w:rFonts w:ascii="Simplified Arabic Fixed" w:hAnsi="Simplified Arabic Fixed" w:cs="B Nazanin" w:hint="cs"/>
          <w:sz w:val="28"/>
          <w:szCs w:val="28"/>
          <w:rtl/>
        </w:rPr>
        <w:t>آید زیرا در احتیاط فقهی</w:t>
      </w:r>
      <w:r w:rsidR="00A91D5C">
        <w:rPr>
          <w:rFonts w:ascii="Simplified Arabic Fixed" w:hAnsi="Simplified Arabic Fixed" w:cs="B Nazanin" w:hint="cs"/>
          <w:sz w:val="28"/>
          <w:szCs w:val="28"/>
          <w:rtl/>
        </w:rPr>
        <w:t xml:space="preserve"> موضوع مهم است و حکم اهمیت دارد لذا باید آن را بررسی کرد و نباید قا</w:t>
      </w:r>
      <w:r w:rsidR="00632C99">
        <w:rPr>
          <w:rFonts w:ascii="Simplified Arabic Fixed" w:hAnsi="Simplified Arabic Fixed" w:cs="B Nazanin" w:hint="cs"/>
          <w:sz w:val="28"/>
          <w:szCs w:val="28"/>
          <w:rtl/>
        </w:rPr>
        <w:t>عده براعت اصولی در آن جاری کرد.</w:t>
      </w:r>
      <w:r w:rsidR="00A91D5C">
        <w:rPr>
          <w:rFonts w:ascii="Simplified Arabic Fixed" w:hAnsi="Simplified Arabic Fixed" w:cs="B Nazanin" w:hint="cs"/>
          <w:sz w:val="28"/>
          <w:szCs w:val="28"/>
          <w:rtl/>
        </w:rPr>
        <w:t xml:space="preserve"> </w:t>
      </w:r>
    </w:p>
    <w:p w:rsidR="00774880" w:rsidRDefault="00A91D5C" w:rsidP="00774880">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t xml:space="preserve"> احتیاط در فقه به معنی</w:t>
      </w:r>
      <w:r w:rsidR="00632C99">
        <w:rPr>
          <w:rFonts w:ascii="Simplified Arabic Fixed" w:hAnsi="Simplified Arabic Fixed" w:cs="B Nazanin" w:hint="cs"/>
          <w:sz w:val="28"/>
          <w:szCs w:val="28"/>
          <w:rtl/>
        </w:rPr>
        <w:t xml:space="preserve"> پیدا کردن</w:t>
      </w:r>
      <w:r>
        <w:rPr>
          <w:rFonts w:ascii="Simplified Arabic Fixed" w:hAnsi="Simplified Arabic Fixed" w:cs="B Nazanin" w:hint="cs"/>
          <w:sz w:val="28"/>
          <w:szCs w:val="28"/>
          <w:rtl/>
        </w:rPr>
        <w:t xml:space="preserve"> راه نجات از عقاب است </w:t>
      </w:r>
      <w:r w:rsidR="00632C99">
        <w:rPr>
          <w:rFonts w:ascii="Simplified Arabic Fixed" w:hAnsi="Simplified Arabic Fixed" w:cs="B Nazanin" w:hint="cs"/>
          <w:sz w:val="28"/>
          <w:szCs w:val="28"/>
          <w:rtl/>
        </w:rPr>
        <w:t>و این یافتن راه نجات در سایه اهمیت دادن به موضوع حاصل می</w:t>
      </w:r>
      <w:r w:rsidR="00632C99">
        <w:rPr>
          <w:rFonts w:ascii="Simplified Arabic Fixed" w:hAnsi="Simplified Arabic Fixed" w:cs="B Nazanin"/>
          <w:sz w:val="28"/>
          <w:szCs w:val="28"/>
          <w:rtl/>
        </w:rPr>
        <w:softHyphen/>
      </w:r>
      <w:r w:rsidR="00632C99">
        <w:rPr>
          <w:rFonts w:ascii="Simplified Arabic Fixed" w:hAnsi="Simplified Arabic Fixed" w:cs="B Nazanin" w:hint="cs"/>
          <w:sz w:val="28"/>
          <w:szCs w:val="28"/>
          <w:rtl/>
        </w:rPr>
        <w:t xml:space="preserve">شود </w:t>
      </w:r>
      <w:r>
        <w:rPr>
          <w:rFonts w:ascii="Simplified Arabic Fixed" w:hAnsi="Simplified Arabic Fixed" w:cs="B Nazanin" w:hint="cs"/>
          <w:sz w:val="28"/>
          <w:szCs w:val="28"/>
          <w:rtl/>
        </w:rPr>
        <w:t>مانند احتی</w:t>
      </w:r>
      <w:r w:rsidR="00774880">
        <w:rPr>
          <w:rFonts w:ascii="Simplified Arabic Fixed" w:hAnsi="Simplified Arabic Fixed" w:cs="B Nazanin" w:hint="cs"/>
          <w:sz w:val="28"/>
          <w:szCs w:val="28"/>
          <w:rtl/>
        </w:rPr>
        <w:t>اط در قضاوت یا در فتوای در جهاد که در صدور حکم در تمام این موارد</w:t>
      </w:r>
      <w:r>
        <w:rPr>
          <w:rFonts w:ascii="Simplified Arabic Fixed" w:hAnsi="Simplified Arabic Fixed" w:cs="B Nazanin" w:hint="cs"/>
          <w:sz w:val="28"/>
          <w:szCs w:val="28"/>
          <w:rtl/>
        </w:rPr>
        <w:t xml:space="preserve"> باید احتیاط کرد چو</w:t>
      </w:r>
      <w:r w:rsidR="00774880">
        <w:rPr>
          <w:rFonts w:ascii="Simplified Arabic Fixed" w:hAnsi="Simplified Arabic Fixed" w:cs="B Nazanin" w:hint="cs"/>
          <w:sz w:val="28"/>
          <w:szCs w:val="28"/>
          <w:rtl/>
        </w:rPr>
        <w:t>ن موضوع جان مردم یا</w:t>
      </w:r>
      <w:r>
        <w:rPr>
          <w:rFonts w:ascii="Simplified Arabic Fixed" w:hAnsi="Simplified Arabic Fixed" w:cs="B Nazanin" w:hint="cs"/>
          <w:sz w:val="28"/>
          <w:szCs w:val="28"/>
          <w:rtl/>
        </w:rPr>
        <w:t xml:space="preserve"> مال مردم</w:t>
      </w:r>
      <w:r w:rsidR="00774880">
        <w:rPr>
          <w:rFonts w:ascii="Simplified Arabic Fixed" w:hAnsi="Simplified Arabic Fixed" w:cs="B Nazanin" w:hint="cs"/>
          <w:sz w:val="28"/>
          <w:szCs w:val="28"/>
          <w:rtl/>
        </w:rPr>
        <w:t xml:space="preserve"> است.</w:t>
      </w:r>
    </w:p>
    <w:p w:rsidR="00A91D5C" w:rsidRDefault="00774880" w:rsidP="00774880">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t xml:space="preserve">  خلاصه </w:t>
      </w:r>
      <w:r w:rsidR="00A91D5C">
        <w:rPr>
          <w:rFonts w:ascii="Simplified Arabic Fixed" w:hAnsi="Simplified Arabic Fixed" w:cs="B Nazanin" w:hint="cs"/>
          <w:sz w:val="28"/>
          <w:szCs w:val="28"/>
          <w:rtl/>
        </w:rPr>
        <w:t>احتیاط در فقه موضوع را با اهمیت تر می</w:t>
      </w:r>
      <w:r w:rsidR="00A91D5C">
        <w:rPr>
          <w:rFonts w:ascii="Simplified Arabic Fixed" w:hAnsi="Simplified Arabic Fixed" w:cs="B Nazanin"/>
          <w:sz w:val="28"/>
          <w:szCs w:val="28"/>
          <w:rtl/>
        </w:rPr>
        <w:softHyphen/>
      </w:r>
      <w:r w:rsidR="00A91D5C">
        <w:rPr>
          <w:rFonts w:ascii="Simplified Arabic Fixed" w:hAnsi="Simplified Arabic Fixed" w:cs="B Nazanin" w:hint="cs"/>
          <w:sz w:val="28"/>
          <w:szCs w:val="28"/>
          <w:rtl/>
        </w:rPr>
        <w:t>کند .</w:t>
      </w:r>
    </w:p>
    <w:p w:rsidR="00A91D5C" w:rsidRDefault="00A91D5C" w:rsidP="00A91D5C">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t>مثلا اگر د</w:t>
      </w:r>
      <w:r w:rsidR="002D4629">
        <w:rPr>
          <w:rFonts w:ascii="Simplified Arabic Fixed" w:hAnsi="Simplified Arabic Fixed" w:cs="B Nazanin" w:hint="cs"/>
          <w:sz w:val="28"/>
          <w:szCs w:val="28"/>
          <w:rtl/>
        </w:rPr>
        <w:t>َ</w:t>
      </w:r>
      <w:r>
        <w:rPr>
          <w:rFonts w:ascii="Simplified Arabic Fixed" w:hAnsi="Simplified Arabic Fixed" w:cs="B Nazanin" w:hint="cs"/>
          <w:sz w:val="28"/>
          <w:szCs w:val="28"/>
          <w:rtl/>
        </w:rPr>
        <w:t>وران بین غسل مستحب و واجب باشد</w:t>
      </w:r>
      <w:r w:rsidR="002D4629">
        <w:rPr>
          <w:rFonts w:ascii="Simplified Arabic Fixed" w:hAnsi="Simplified Arabic Fixed" w:cs="B Nazanin" w:hint="cs"/>
          <w:sz w:val="28"/>
          <w:szCs w:val="28"/>
          <w:rtl/>
        </w:rPr>
        <w:t xml:space="preserve"> در احتیاط فقهی</w:t>
      </w:r>
      <w:r>
        <w:rPr>
          <w:rFonts w:ascii="Simplified Arabic Fixed" w:hAnsi="Simplified Arabic Fixed" w:cs="B Nazanin" w:hint="cs"/>
          <w:sz w:val="28"/>
          <w:szCs w:val="28"/>
          <w:rtl/>
        </w:rPr>
        <w:t xml:space="preserve"> وجوب را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 xml:space="preserve">گیریم نه از باب تقلید بلکه از باب اینکه موضوع مهم است </w:t>
      </w:r>
      <w:r w:rsidR="002D4629">
        <w:rPr>
          <w:rFonts w:ascii="Simplified Arabic Fixed" w:hAnsi="Simplified Arabic Fixed" w:cs="B Nazanin" w:hint="cs"/>
          <w:sz w:val="28"/>
          <w:szCs w:val="28"/>
          <w:rtl/>
        </w:rPr>
        <w:t>.</w:t>
      </w:r>
    </w:p>
    <w:p w:rsidR="00A91D5C" w:rsidRDefault="00A91D5C" w:rsidP="00A91D5C">
      <w:pPr>
        <w:spacing w:before="240"/>
        <w:rPr>
          <w:rFonts w:ascii="Simplified Arabic Fixed" w:hAnsi="Simplified Arabic Fixed" w:cs="B Nazanin"/>
          <w:sz w:val="28"/>
          <w:szCs w:val="28"/>
          <w:rtl/>
        </w:rPr>
      </w:pPr>
      <w:r w:rsidRPr="00BA3114">
        <w:rPr>
          <w:rFonts w:ascii="Simplified Arabic Fixed" w:hAnsi="Simplified Arabic Fixed" w:cs="B Nazanin" w:hint="cs"/>
          <w:b/>
          <w:bCs/>
          <w:sz w:val="28"/>
          <w:szCs w:val="28"/>
          <w:rtl/>
        </w:rPr>
        <w:t>نکته:</w:t>
      </w:r>
      <w:r>
        <w:rPr>
          <w:rFonts w:ascii="Simplified Arabic Fixed" w:hAnsi="Simplified Arabic Fixed" w:cs="B Nazanin" w:hint="cs"/>
          <w:sz w:val="28"/>
          <w:szCs w:val="28"/>
          <w:rtl/>
        </w:rPr>
        <w:t xml:space="preserve"> تعارض حج</w:t>
      </w:r>
      <w:r w:rsidR="002D4629">
        <w:rPr>
          <w:rFonts w:ascii="Simplified Arabic Fixed" w:hAnsi="Simplified Arabic Fixed" w:cs="B Nazanin" w:hint="cs"/>
          <w:sz w:val="28"/>
          <w:szCs w:val="28"/>
          <w:rtl/>
        </w:rPr>
        <w:t>َّ</w:t>
      </w:r>
      <w:r>
        <w:rPr>
          <w:rFonts w:ascii="Simplified Arabic Fixed" w:hAnsi="Simplified Arabic Fixed" w:cs="B Nazanin" w:hint="cs"/>
          <w:sz w:val="28"/>
          <w:szCs w:val="28"/>
          <w:rtl/>
        </w:rPr>
        <w:t>ه با لا حج</w:t>
      </w:r>
      <w:r w:rsidR="002D4629">
        <w:rPr>
          <w:rFonts w:ascii="Simplified Arabic Fixed" w:hAnsi="Simplified Arabic Fixed" w:cs="B Nazanin" w:hint="cs"/>
          <w:sz w:val="28"/>
          <w:szCs w:val="28"/>
          <w:rtl/>
        </w:rPr>
        <w:t>َّ</w:t>
      </w:r>
      <w:r>
        <w:rPr>
          <w:rFonts w:ascii="Simplified Arabic Fixed" w:hAnsi="Simplified Arabic Fixed" w:cs="B Nazanin" w:hint="cs"/>
          <w:sz w:val="28"/>
          <w:szCs w:val="28"/>
          <w:rtl/>
        </w:rPr>
        <w:t>ه احتیاط اصولی و تعا</w:t>
      </w:r>
      <w:r w:rsidR="002D4629">
        <w:rPr>
          <w:rFonts w:ascii="Simplified Arabic Fixed" w:hAnsi="Simplified Arabic Fixed" w:cs="B Nazanin" w:hint="cs"/>
          <w:sz w:val="28"/>
          <w:szCs w:val="28"/>
          <w:rtl/>
        </w:rPr>
        <w:t>رض حجه ها با هم تعارض فقهی است.</w:t>
      </w:r>
      <w:r>
        <w:rPr>
          <w:rFonts w:ascii="Simplified Arabic Fixed" w:hAnsi="Simplified Arabic Fixed" w:cs="B Nazanin" w:hint="cs"/>
          <w:sz w:val="28"/>
          <w:szCs w:val="28"/>
          <w:rtl/>
        </w:rPr>
        <w:t xml:space="preserve"> </w:t>
      </w:r>
    </w:p>
    <w:p w:rsidR="00B4328A" w:rsidRPr="00711951" w:rsidRDefault="00A91D5C" w:rsidP="00711951">
      <w:pPr>
        <w:spacing w:before="240"/>
        <w:rPr>
          <w:rFonts w:ascii="Simplified Arabic Fixed" w:hAnsi="Simplified Arabic Fixed" w:cs="B Nazanin"/>
          <w:sz w:val="28"/>
          <w:szCs w:val="28"/>
        </w:rPr>
      </w:pPr>
      <w:r>
        <w:rPr>
          <w:rFonts w:ascii="Simplified Arabic Fixed" w:hAnsi="Simplified Arabic Fixed" w:cs="B Nazanin" w:hint="cs"/>
          <w:sz w:val="28"/>
          <w:szCs w:val="28"/>
          <w:rtl/>
        </w:rPr>
        <w:t>به عبارت دیگر احتیاط اصولی جای است که موضوع شک است اما احتیاط فقهی در جای</w:t>
      </w:r>
      <w:r w:rsidR="002D4629">
        <w:rPr>
          <w:rFonts w:ascii="Simplified Arabic Fixed" w:hAnsi="Simplified Arabic Fixed" w:cs="B Nazanin" w:hint="cs"/>
          <w:sz w:val="28"/>
          <w:szCs w:val="28"/>
          <w:rtl/>
        </w:rPr>
        <w:t xml:space="preserve"> است که شک نیست بلکه موضوع اهمیَّ</w:t>
      </w:r>
      <w:r>
        <w:rPr>
          <w:rFonts w:ascii="Simplified Arabic Fixed" w:hAnsi="Simplified Arabic Fixed" w:cs="B Nazanin" w:hint="cs"/>
          <w:sz w:val="28"/>
          <w:szCs w:val="28"/>
          <w:rtl/>
        </w:rPr>
        <w:t>ت دارد.</w:t>
      </w:r>
      <w:bookmarkStart w:id="0" w:name="_GoBack"/>
      <w:bookmarkEnd w:id="0"/>
    </w:p>
    <w:sectPr w:rsidR="00B4328A" w:rsidRPr="00711951" w:rsidSect="00516DDE">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4D8" w:rsidRDefault="006774D8" w:rsidP="00A91D5C">
      <w:pPr>
        <w:spacing w:after="0" w:line="240" w:lineRule="auto"/>
      </w:pPr>
      <w:r>
        <w:separator/>
      </w:r>
    </w:p>
  </w:endnote>
  <w:endnote w:type="continuationSeparator" w:id="0">
    <w:p w:rsidR="006774D8" w:rsidRDefault="006774D8" w:rsidP="00A91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4D8" w:rsidRDefault="006774D8" w:rsidP="00A91D5C">
      <w:pPr>
        <w:spacing w:after="0" w:line="240" w:lineRule="auto"/>
      </w:pPr>
      <w:r>
        <w:separator/>
      </w:r>
    </w:p>
  </w:footnote>
  <w:footnote w:type="continuationSeparator" w:id="0">
    <w:p w:rsidR="006774D8" w:rsidRDefault="006774D8" w:rsidP="00A91D5C">
      <w:pPr>
        <w:spacing w:after="0" w:line="240" w:lineRule="auto"/>
      </w:pPr>
      <w:r>
        <w:continuationSeparator/>
      </w:r>
    </w:p>
  </w:footnote>
  <w:footnote w:id="1">
    <w:p w:rsidR="00A91D5C" w:rsidRPr="00D80340" w:rsidRDefault="007658F3" w:rsidP="00A91D5C">
      <w:pPr>
        <w:pStyle w:val="a3"/>
        <w:rPr>
          <w:rFonts w:cs="B Nazanin"/>
          <w:rtl/>
        </w:rPr>
      </w:pPr>
      <w:r w:rsidRPr="00D80340">
        <w:rPr>
          <w:rFonts w:cs="B Nazanin" w:hint="cs"/>
          <w:rtl/>
        </w:rPr>
        <w:t>۱-</w:t>
      </w:r>
      <w:r w:rsidR="00A91D5C" w:rsidRPr="00D80340">
        <w:rPr>
          <w:rFonts w:cs="B Nazanin" w:hint="cs"/>
          <w:rtl/>
        </w:rPr>
        <w:t xml:space="preserve"> </w:t>
      </w:r>
      <w:r w:rsidR="00A91D5C" w:rsidRPr="00D80340">
        <w:rPr>
          <w:rFonts w:cs="B Nazanin" w:hint="cs"/>
          <w:b/>
          <w:bCs/>
          <w:rtl/>
        </w:rPr>
        <w:t>مقدم:</w:t>
      </w:r>
      <w:r w:rsidR="00A91D5C" w:rsidRPr="00D80340">
        <w:rPr>
          <w:rFonts w:cs="B Nazanin" w:hint="cs"/>
          <w:rtl/>
        </w:rPr>
        <w:t xml:space="preserve"> اگر تقلید نفس عمل باشد.</w:t>
      </w:r>
    </w:p>
    <w:p w:rsidR="00076531" w:rsidRDefault="00A91D5C" w:rsidP="00076531">
      <w:pPr>
        <w:pStyle w:val="a3"/>
        <w:rPr>
          <w:rFonts w:cs="B Nazanin"/>
          <w:rtl/>
        </w:rPr>
      </w:pPr>
      <w:r w:rsidRPr="00D80340">
        <w:rPr>
          <w:rFonts w:cs="B Nazanin" w:hint="cs"/>
          <w:b/>
          <w:bCs/>
          <w:rtl/>
        </w:rPr>
        <w:t>تالی:</w:t>
      </w:r>
      <w:r w:rsidRPr="00D80340">
        <w:rPr>
          <w:rFonts w:cs="B Nazanin" w:hint="cs"/>
          <w:rtl/>
        </w:rPr>
        <w:t xml:space="preserve"> </w:t>
      </w:r>
      <w:r w:rsidR="00D80340" w:rsidRPr="00D80340">
        <w:rPr>
          <w:rFonts w:cs="B Nazanin" w:hint="cs"/>
          <w:rtl/>
        </w:rPr>
        <w:t>در مواردی که فقها اختلاف فتوا دارند محال لازم می</w:t>
      </w:r>
      <w:r w:rsidR="00D80340" w:rsidRPr="00D80340">
        <w:rPr>
          <w:rFonts w:cs="B Nazanin"/>
          <w:rtl/>
        </w:rPr>
        <w:softHyphen/>
      </w:r>
      <w:r w:rsidR="00076531">
        <w:rPr>
          <w:rFonts w:cs="B Nazanin" w:hint="cs"/>
          <w:rtl/>
        </w:rPr>
        <w:t>آید.</w:t>
      </w:r>
    </w:p>
    <w:p w:rsidR="00721BBB" w:rsidRPr="00D80340" w:rsidRDefault="00721BBB" w:rsidP="00076531">
      <w:pPr>
        <w:pStyle w:val="a3"/>
        <w:rPr>
          <w:rFonts w:cs="B Nazanin"/>
          <w:rtl/>
        </w:rPr>
      </w:pPr>
      <w:r w:rsidRPr="00D110F3">
        <w:rPr>
          <w:rFonts w:cs="B Nazanin" w:hint="cs"/>
          <w:b/>
          <w:bCs/>
          <w:rtl/>
        </w:rPr>
        <w:t>بیان ملازمه:</w:t>
      </w:r>
      <w:r>
        <w:rPr>
          <w:rFonts w:cs="B Nazanin" w:hint="cs"/>
          <w:rtl/>
        </w:rPr>
        <w:t xml:space="preserve"> در این صورت وقوع عمل متوقف بر وقوع عمل می</w:t>
      </w:r>
      <w:r>
        <w:rPr>
          <w:rFonts w:cs="B Nazanin"/>
          <w:rtl/>
        </w:rPr>
        <w:softHyphen/>
      </w:r>
      <w:r>
        <w:rPr>
          <w:rFonts w:cs="B Nazanin" w:hint="cs"/>
          <w:rtl/>
        </w:rPr>
        <w:t>شود زیرا نمی</w:t>
      </w:r>
      <w:r>
        <w:rPr>
          <w:rFonts w:cs="B Nazanin"/>
          <w:rtl/>
        </w:rPr>
        <w:softHyphen/>
      </w:r>
      <w:r>
        <w:rPr>
          <w:rFonts w:cs="B Nazanin" w:hint="cs"/>
          <w:rtl/>
        </w:rPr>
        <w:t xml:space="preserve">دانم که این غسل صورت گرفته بنا بر فتوای واجب بوده است یا </w:t>
      </w:r>
      <w:r w:rsidR="00D110F3">
        <w:rPr>
          <w:rFonts w:cs="B Nazanin" w:hint="cs"/>
          <w:rtl/>
        </w:rPr>
        <w:t>مستحب.</w:t>
      </w:r>
    </w:p>
  </w:footnote>
  <w:footnote w:id="2">
    <w:p w:rsidR="00A91D5C" w:rsidRPr="000E0096" w:rsidRDefault="00D110F3" w:rsidP="00A91D5C">
      <w:pPr>
        <w:pStyle w:val="a3"/>
        <w:rPr>
          <w:rFonts w:cs="B Nazanin"/>
        </w:rPr>
      </w:pPr>
      <w:r>
        <w:rPr>
          <w:rFonts w:cs="B Nazanin" w:hint="cs"/>
          <w:rtl/>
        </w:rPr>
        <w:t>۲</w:t>
      </w:r>
      <w:r w:rsidRPr="000E0096">
        <w:rPr>
          <w:rFonts w:cs="B Nazanin" w:hint="cs"/>
          <w:rtl/>
        </w:rPr>
        <w:t xml:space="preserve">- </w:t>
      </w:r>
      <w:r w:rsidR="00A91D5C" w:rsidRPr="000E0096">
        <w:rPr>
          <w:rFonts w:cs="B Nazanin" w:hint="cs"/>
          <w:rtl/>
        </w:rPr>
        <w:t xml:space="preserve">مستمسک ج ۱ صفحه </w:t>
      </w:r>
    </w:p>
  </w:footnote>
  <w:footnote w:id="3">
    <w:p w:rsidR="000E0096" w:rsidRDefault="000E0096">
      <w:pPr>
        <w:pStyle w:val="a3"/>
        <w:rPr>
          <w:rtl/>
        </w:rPr>
      </w:pPr>
      <w:r w:rsidRPr="000E0096">
        <w:rPr>
          <w:rFonts w:cs="B Nazanin" w:hint="cs"/>
          <w:rtl/>
        </w:rPr>
        <w:t>۳-تنقیه جلد ۱ صفحه ۱۸۱</w:t>
      </w:r>
      <w:r>
        <w:rPr>
          <w:rFonts w:hint="cs"/>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67F"/>
    <w:rsid w:val="00076531"/>
    <w:rsid w:val="00081B2B"/>
    <w:rsid w:val="000A6533"/>
    <w:rsid w:val="000D26F1"/>
    <w:rsid w:val="000E0096"/>
    <w:rsid w:val="000F1C99"/>
    <w:rsid w:val="00125179"/>
    <w:rsid w:val="002D4629"/>
    <w:rsid w:val="00357147"/>
    <w:rsid w:val="004216BA"/>
    <w:rsid w:val="00452ED3"/>
    <w:rsid w:val="0050367F"/>
    <w:rsid w:val="00516DDE"/>
    <w:rsid w:val="00576DA6"/>
    <w:rsid w:val="00632C99"/>
    <w:rsid w:val="006774D8"/>
    <w:rsid w:val="00711951"/>
    <w:rsid w:val="00721BBB"/>
    <w:rsid w:val="007658F3"/>
    <w:rsid w:val="00774880"/>
    <w:rsid w:val="0084606F"/>
    <w:rsid w:val="008F3A7C"/>
    <w:rsid w:val="00A0261E"/>
    <w:rsid w:val="00A1421F"/>
    <w:rsid w:val="00A91D5C"/>
    <w:rsid w:val="00B4328A"/>
    <w:rsid w:val="00C428C1"/>
    <w:rsid w:val="00C757A7"/>
    <w:rsid w:val="00D110F3"/>
    <w:rsid w:val="00D80340"/>
    <w:rsid w:val="00EB5A87"/>
    <w:rsid w:val="00EC4C8F"/>
    <w:rsid w:val="00F4040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74B1F-F083-4DB0-A80F-5619C282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D5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91D5C"/>
    <w:pPr>
      <w:spacing w:after="0" w:line="240" w:lineRule="auto"/>
    </w:pPr>
    <w:rPr>
      <w:sz w:val="20"/>
      <w:szCs w:val="20"/>
    </w:rPr>
  </w:style>
  <w:style w:type="character" w:customStyle="1" w:styleId="a4">
    <w:name w:val="متن پاورقی نویسه"/>
    <w:basedOn w:val="a0"/>
    <w:link w:val="a3"/>
    <w:uiPriority w:val="99"/>
    <w:semiHidden/>
    <w:rsid w:val="00A91D5C"/>
    <w:rPr>
      <w:sz w:val="20"/>
      <w:szCs w:val="20"/>
    </w:rPr>
  </w:style>
  <w:style w:type="character" w:styleId="a5">
    <w:name w:val="footnote reference"/>
    <w:basedOn w:val="a0"/>
    <w:uiPriority w:val="99"/>
    <w:semiHidden/>
    <w:unhideWhenUsed/>
    <w:rsid w:val="00A91D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652</Words>
  <Characters>3720</Characters>
  <Application>Microsoft Office Word</Application>
  <DocSecurity>0</DocSecurity>
  <Lines>31</Lines>
  <Paragraphs>8</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Mahde</dc:creator>
  <cp:keywords/>
  <dc:description/>
  <cp:lastModifiedBy>Mahde</cp:lastModifiedBy>
  <cp:revision>3</cp:revision>
  <dcterms:created xsi:type="dcterms:W3CDTF">2015-11-26T09:53:00Z</dcterms:created>
  <dcterms:modified xsi:type="dcterms:W3CDTF">2015-11-26T10:25:00Z</dcterms:modified>
</cp:coreProperties>
</file>